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D" w:rsidRDefault="00ED28DB">
      <w:r>
        <w:t xml:space="preserve">                           </w:t>
      </w:r>
    </w:p>
    <w:p w:rsidR="00876CB2" w:rsidRDefault="00C90F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32CB7" wp14:editId="6ED72120">
            <wp:simplePos x="0" y="0"/>
            <wp:positionH relativeFrom="column">
              <wp:posOffset>-80645</wp:posOffset>
            </wp:positionH>
            <wp:positionV relativeFrom="paragraph">
              <wp:posOffset>-610870</wp:posOffset>
            </wp:positionV>
            <wp:extent cx="5927725" cy="1303020"/>
            <wp:effectExtent l="0" t="0" r="0" b="0"/>
            <wp:wrapTight wrapText="bothSides">
              <wp:wrapPolygon edited="0">
                <wp:start x="2291" y="1579"/>
                <wp:lineTo x="1735" y="2526"/>
                <wp:lineTo x="833" y="5684"/>
                <wp:lineTo x="833" y="9474"/>
                <wp:lineTo x="902" y="12316"/>
                <wp:lineTo x="347" y="16737"/>
                <wp:lineTo x="347" y="18632"/>
                <wp:lineTo x="8677" y="19579"/>
                <wp:lineTo x="15410" y="19579"/>
                <wp:lineTo x="20408" y="18947"/>
                <wp:lineTo x="21033" y="18632"/>
                <wp:lineTo x="21033" y="14526"/>
                <wp:lineTo x="18534" y="13895"/>
                <wp:lineTo x="4026" y="12316"/>
                <wp:lineTo x="18812" y="10737"/>
                <wp:lineTo x="18812" y="7579"/>
                <wp:lineTo x="4234" y="7263"/>
                <wp:lineTo x="21103" y="5368"/>
                <wp:lineTo x="21103" y="2526"/>
                <wp:lineTo x="2707" y="1579"/>
                <wp:lineTo x="2291" y="15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"/>
        <w:gridCol w:w="8419"/>
      </w:tblGrid>
      <w:tr w:rsidR="00562B1A" w:rsidRPr="00D434A6" w:rsidTr="00DB3B61">
        <w:trPr>
          <w:trHeight w:val="1287"/>
        </w:trPr>
        <w:tc>
          <w:tcPr>
            <w:tcW w:w="5000" w:type="pct"/>
            <w:gridSpan w:val="2"/>
            <w:hideMark/>
          </w:tcPr>
          <w:p w:rsidR="00603C92" w:rsidRPr="00F0468C" w:rsidRDefault="00926BBB" w:rsidP="00806689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0468C">
              <w:rPr>
                <w:rFonts w:eastAsia="Times New Roman" w:cstheme="minorHAnsi"/>
                <w:b/>
                <w:bCs/>
                <w:color w:val="000000"/>
              </w:rPr>
              <w:t>201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="003F3671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NACARA ANNUAL CONFERENCE</w:t>
            </w:r>
            <w:r w:rsidR="0015023F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&amp; TRAINING</w:t>
            </w:r>
            <w:r w:rsidR="00794829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90F2B" w:rsidRPr="00F0468C">
              <w:rPr>
                <w:rFonts w:eastAsia="Times New Roman" w:cstheme="minorHAnsi"/>
                <w:b/>
                <w:bCs/>
                <w:color w:val="000000"/>
              </w:rPr>
              <w:t>EVENT</w:t>
            </w:r>
            <w:r w:rsidR="00806689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  <w:p w:rsidR="00143B9F" w:rsidRPr="00F0468C" w:rsidRDefault="003F3671" w:rsidP="00980FC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0468C">
              <w:rPr>
                <w:rFonts w:eastAsia="Times New Roman" w:cstheme="minorHAnsi"/>
                <w:b/>
                <w:bCs/>
                <w:color w:val="000000"/>
              </w:rPr>
              <w:t>AGENDA</w:t>
            </w:r>
            <w:r w:rsidRPr="00F0468C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="006B11E6" w:rsidRPr="00F0468C">
              <w:rPr>
                <w:rFonts w:eastAsia="Times New Roman" w:cstheme="minorHAnsi"/>
                <w:b/>
                <w:bCs/>
                <w:color w:val="000000"/>
              </w:rPr>
              <w:t xml:space="preserve">October 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980FC6" w:rsidRPr="00F0468C"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="005D0B49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17</w:t>
            </w:r>
            <w:r w:rsidR="00A8774B" w:rsidRPr="00F0468C">
              <w:rPr>
                <w:rFonts w:eastAsia="Times New Roman" w:cstheme="minorHAnsi"/>
                <w:b/>
                <w:bCs/>
                <w:color w:val="000000"/>
              </w:rPr>
              <w:t>, 201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="00EF03C4" w:rsidRPr="00F0468C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Holiday Inn</w:t>
            </w:r>
            <w:r w:rsidR="00926BBB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–</w:t>
            </w:r>
            <w:r w:rsidR="00926BBB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Downtown Charleston</w:t>
            </w:r>
            <w:r w:rsidR="00806689" w:rsidRPr="00F0468C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="00967FB7" w:rsidRPr="00F0468C">
              <w:rPr>
                <w:rFonts w:eastAsia="Times New Roman" w:cstheme="minorHAnsi"/>
                <w:b/>
                <w:bCs/>
                <w:color w:val="000000"/>
              </w:rPr>
              <w:t>Charleston, SC</w:t>
            </w:r>
          </w:p>
          <w:p w:rsidR="00EE6A37" w:rsidRPr="00F0468C" w:rsidRDefault="00EE6A37" w:rsidP="00980FC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0468C">
              <w:rPr>
                <w:rFonts w:eastAsia="Times New Roman" w:cstheme="minorHAnsi"/>
                <w:b/>
                <w:bCs/>
                <w:color w:val="000000"/>
              </w:rPr>
              <w:t>425 Meeting Street, Charleston, South Carolina</w:t>
            </w:r>
          </w:p>
          <w:p w:rsidR="00EE6A37" w:rsidRPr="00F0468C" w:rsidRDefault="00EE6A37" w:rsidP="00980FC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0468C">
              <w:rPr>
                <w:rFonts w:eastAsia="Times New Roman" w:cstheme="minorHAnsi"/>
                <w:b/>
                <w:bCs/>
                <w:color w:val="000000"/>
              </w:rPr>
              <w:t>1-843-781-2327</w:t>
            </w:r>
          </w:p>
          <w:p w:rsidR="003B5F72" w:rsidRPr="00876CB2" w:rsidRDefault="00E1265D" w:rsidP="00980FC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468C">
              <w:rPr>
                <w:rFonts w:eastAsia="Times New Roman" w:cstheme="minorHAnsi"/>
                <w:b/>
                <w:bCs/>
                <w:color w:val="000000"/>
              </w:rPr>
              <w:t>All sessions will be in Peninsula Ballroom</w:t>
            </w:r>
          </w:p>
        </w:tc>
      </w:tr>
      <w:tr w:rsidR="00562B1A" w:rsidRPr="000327A8" w:rsidTr="00DB3B6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0327A8" w:rsidRDefault="00C726CB" w:rsidP="00A4758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bookmarkEnd w:id="0"/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– Regulators Only</w:t>
            </w:r>
            <w:r w:rsidR="00516B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DB3B61" w:rsidRPr="000327A8" w:rsidTr="003534BE">
        <w:trPr>
          <w:trHeight w:val="323"/>
        </w:trPr>
        <w:tc>
          <w:tcPr>
            <w:tcW w:w="507" w:type="pct"/>
            <w:noWrap/>
          </w:tcPr>
          <w:p w:rsidR="00DD219D" w:rsidRPr="000327A8" w:rsidRDefault="00DD219D" w:rsidP="00C0703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7: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E74DC">
              <w:rPr>
                <w:rFonts w:eastAsia="Times New Roman" w:cstheme="minorHAnsi"/>
                <w:color w:val="000000"/>
                <w:sz w:val="21"/>
                <w:szCs w:val="21"/>
              </w:rPr>
              <w:t>– 8:00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</w:tcPr>
          <w:p w:rsidR="00885FA8" w:rsidRPr="00F0468C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  <w:p w:rsidR="00DD219D" w:rsidRPr="00F0468C" w:rsidRDefault="00DD219D" w:rsidP="00ED289C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Registration</w:t>
            </w:r>
          </w:p>
          <w:p w:rsidR="00ED289C" w:rsidRPr="00F0468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DB3B61" w:rsidRPr="000327A8" w:rsidTr="003534BE">
        <w:trPr>
          <w:trHeight w:val="720"/>
        </w:trPr>
        <w:tc>
          <w:tcPr>
            <w:tcW w:w="507" w:type="pct"/>
            <w:noWrap/>
          </w:tcPr>
          <w:p w:rsidR="00C90F2B" w:rsidRPr="000327A8" w:rsidRDefault="00C90F2B" w:rsidP="00DB3B6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 – 8: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</w:tcPr>
          <w:p w:rsidR="00516BB1" w:rsidRPr="00F0468C" w:rsidRDefault="00C379F5" w:rsidP="00C379F5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Welcome &amp; Opening Remarks</w:t>
            </w:r>
          </w:p>
          <w:p w:rsidR="00E1265D" w:rsidRPr="00F0468C" w:rsidRDefault="00AB1D06" w:rsidP="00C379F5">
            <w:pPr>
              <w:jc w:val="center"/>
            </w:pPr>
            <w:r w:rsidRPr="00F0468C">
              <w:rPr>
                <w:rFonts w:eastAsia="Times New Roman" w:cstheme="minorHAnsi"/>
                <w:color w:val="000000" w:themeColor="text1"/>
              </w:rPr>
              <w:t>Liz</w:t>
            </w:r>
            <w:r w:rsidR="00CE06C5" w:rsidRPr="00F0468C">
              <w:rPr>
                <w:rFonts w:eastAsia="Times New Roman" w:cstheme="minorHAnsi"/>
                <w:color w:val="000000" w:themeColor="text1"/>
              </w:rPr>
              <w:t xml:space="preserve"> Benotti</w:t>
            </w:r>
            <w:r w:rsidR="00E1265D" w:rsidRPr="00F0468C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CE06C5" w:rsidRPr="00F0468C">
              <w:rPr>
                <w:rFonts w:eastAsia="Times New Roman" w:cstheme="minorHAnsi"/>
                <w:color w:val="000000" w:themeColor="text1"/>
              </w:rPr>
              <w:t xml:space="preserve">President </w:t>
            </w:r>
            <w:r w:rsidR="00516BB1" w:rsidRPr="00F0468C">
              <w:rPr>
                <w:rFonts w:eastAsia="Times New Roman" w:cstheme="minorHAnsi"/>
                <w:color w:val="000000" w:themeColor="text1"/>
              </w:rPr>
              <w:t xml:space="preserve">of </w:t>
            </w:r>
            <w:r w:rsidR="00CE06C5" w:rsidRPr="00F0468C">
              <w:rPr>
                <w:rFonts w:eastAsia="Times New Roman" w:cstheme="minorHAnsi"/>
                <w:color w:val="000000" w:themeColor="text1"/>
              </w:rPr>
              <w:t>NACARA</w:t>
            </w:r>
            <w:r w:rsidR="00516BB1" w:rsidRPr="00F0468C">
              <w:t xml:space="preserve"> </w:t>
            </w:r>
          </w:p>
          <w:p w:rsidR="00885FA8" w:rsidRPr="00F0468C" w:rsidRDefault="00E1265D" w:rsidP="00E1265D">
            <w:pPr>
              <w:jc w:val="center"/>
            </w:pPr>
            <w:r w:rsidRPr="00F0468C">
              <w:t xml:space="preserve">Carrie Grube-Lybarker, </w:t>
            </w:r>
            <w:r w:rsidR="00967FB7" w:rsidRPr="00F0468C">
              <w:t>South Carolina</w:t>
            </w:r>
            <w:r w:rsidR="00CE06C5" w:rsidRPr="00F0468C">
              <w:t xml:space="preserve"> Dept. of Consumer Affairs</w:t>
            </w:r>
            <w:r w:rsidR="00967FB7" w:rsidRPr="00F0468C">
              <w:t xml:space="preserve"> </w:t>
            </w:r>
            <w:r w:rsidR="00CE06C5" w:rsidRPr="00F0468C">
              <w:t>Administrator</w:t>
            </w:r>
          </w:p>
          <w:p w:rsidR="00292C0F" w:rsidRPr="00F0468C" w:rsidRDefault="00292C0F" w:rsidP="00CE06C5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B3B61" w:rsidRPr="000327A8" w:rsidTr="003534BE">
        <w:trPr>
          <w:trHeight w:val="827"/>
        </w:trPr>
        <w:tc>
          <w:tcPr>
            <w:tcW w:w="507" w:type="pct"/>
            <w:noWrap/>
            <w:hideMark/>
          </w:tcPr>
          <w:p w:rsidR="003F3671" w:rsidRPr="000327A8" w:rsidRDefault="00143B9F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 w:rsidR="00335501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E06C5">
              <w:rPr>
                <w:rFonts w:eastAsia="Times New Roman" w:cstheme="minorHAnsi"/>
                <w:color w:val="000000"/>
                <w:sz w:val="21"/>
                <w:szCs w:val="21"/>
              </w:rPr>
              <w:t>– 10:30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493" w:type="pct"/>
            <w:noWrap/>
            <w:hideMark/>
          </w:tcPr>
          <w:p w:rsidR="00516BB1" w:rsidRPr="00F0468C" w:rsidRDefault="00516BB1" w:rsidP="008E5852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proofErr w:type="spellStart"/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Kinesic</w:t>
            </w:r>
            <w:proofErr w:type="spellEnd"/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Interview and Interrogation – Part II </w:t>
            </w:r>
          </w:p>
          <w:p w:rsidR="00926BBB" w:rsidRPr="00F0468C" w:rsidRDefault="00CE06C5" w:rsidP="003534B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0468C">
              <w:rPr>
                <w:rFonts w:eastAsia="Times New Roman" w:cstheme="minorHAnsi"/>
                <w:color w:val="000000" w:themeColor="text1"/>
              </w:rPr>
              <w:t>Christopher Holland</w:t>
            </w:r>
            <w:r w:rsidR="00E50A9F" w:rsidRPr="00F0468C">
              <w:rPr>
                <w:rFonts w:eastAsia="Times New Roman" w:cstheme="minorHAnsi"/>
                <w:color w:val="000000" w:themeColor="text1"/>
              </w:rPr>
              <w:t>,</w:t>
            </w:r>
            <w:r w:rsidR="00E50A9F" w:rsidRPr="00F0468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68C">
              <w:rPr>
                <w:rFonts w:eastAsia="Times New Roman" w:cstheme="minorHAnsi"/>
                <w:color w:val="000000" w:themeColor="text1"/>
              </w:rPr>
              <w:t>Holland &amp; Associates</w:t>
            </w:r>
            <w:r w:rsidR="00235FC8" w:rsidRPr="00F0468C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</w:tc>
      </w:tr>
      <w:tr w:rsidR="00DB3B61" w:rsidRPr="00D434A6" w:rsidTr="003534BE">
        <w:trPr>
          <w:trHeight w:val="620"/>
        </w:trPr>
        <w:tc>
          <w:tcPr>
            <w:tcW w:w="507" w:type="pct"/>
            <w:noWrap/>
            <w:hideMark/>
          </w:tcPr>
          <w:p w:rsidR="00143B9F" w:rsidRPr="00D434A6" w:rsidRDefault="00143B9F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– 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885FA8" w:rsidRPr="00F0468C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  <w:p w:rsidR="00143B9F" w:rsidRPr="00F0468C" w:rsidRDefault="00143B9F" w:rsidP="00182F84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Break</w:t>
            </w:r>
          </w:p>
          <w:p w:rsidR="00ED289C" w:rsidRPr="00F0468C" w:rsidRDefault="00ED289C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DB3B61" w:rsidRPr="00D434A6" w:rsidTr="003534BE">
        <w:trPr>
          <w:trHeight w:val="800"/>
        </w:trPr>
        <w:tc>
          <w:tcPr>
            <w:tcW w:w="507" w:type="pct"/>
            <w:noWrap/>
          </w:tcPr>
          <w:p w:rsidR="00143B9F" w:rsidRDefault="00143B9F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12:00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1A146F" w:rsidRPr="00F0468C" w:rsidRDefault="001A146F" w:rsidP="001A146F">
            <w:pPr>
              <w:ind w:left="720" w:hanging="720"/>
              <w:jc w:val="center"/>
              <w:rPr>
                <w:rFonts w:cstheme="minorHAnsi"/>
                <w:b/>
                <w:smallCaps/>
              </w:rPr>
            </w:pPr>
            <w:r w:rsidRPr="00F0468C">
              <w:rPr>
                <w:rFonts w:cstheme="minorHAnsi"/>
                <w:b/>
                <w:smallCaps/>
              </w:rPr>
              <w:t>Nationwide Multistate Licensing System (NMLS)/Vision 2020</w:t>
            </w:r>
          </w:p>
          <w:p w:rsidR="00516BB1" w:rsidRPr="00F0468C" w:rsidRDefault="001A146F" w:rsidP="003534BE">
            <w:pPr>
              <w:ind w:left="720" w:hanging="720"/>
              <w:jc w:val="center"/>
              <w:rPr>
                <w:rFonts w:cstheme="minorHAnsi"/>
                <w:color w:val="000000" w:themeColor="text1"/>
              </w:rPr>
            </w:pPr>
            <w:r w:rsidRPr="00F0468C">
              <w:rPr>
                <w:rFonts w:cstheme="minorHAnsi"/>
              </w:rPr>
              <w:t>Tim Doyle</w:t>
            </w:r>
            <w:r w:rsidR="00E87BF4" w:rsidRPr="00F0468C"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E1265D" w:rsidRPr="00F0468C">
              <w:rPr>
                <w:rFonts w:cstheme="minorHAnsi"/>
                <w:color w:val="000000" w:themeColor="text1"/>
              </w:rPr>
              <w:t>Senior VP</w:t>
            </w:r>
            <w:r w:rsidR="00740CB9" w:rsidRPr="00F0468C">
              <w:rPr>
                <w:rFonts w:cstheme="minorHAnsi"/>
                <w:color w:val="000000" w:themeColor="text1"/>
              </w:rPr>
              <w:t xml:space="preserve">, </w:t>
            </w:r>
            <w:r w:rsidR="00E87BF4" w:rsidRPr="00F0468C">
              <w:rPr>
                <w:rFonts w:cstheme="minorHAnsi"/>
                <w:color w:val="000000" w:themeColor="text1"/>
              </w:rPr>
              <w:t>Policy and Development, State Regulatory Registry (</w:t>
            </w:r>
            <w:r w:rsidR="00740CB9" w:rsidRPr="00F0468C">
              <w:rPr>
                <w:rFonts w:cstheme="minorHAnsi"/>
                <w:color w:val="000000" w:themeColor="text1"/>
              </w:rPr>
              <w:t>CSBS</w:t>
            </w:r>
            <w:r w:rsidR="00E87BF4" w:rsidRPr="00F0468C">
              <w:rPr>
                <w:rFonts w:cstheme="minorHAnsi"/>
                <w:color w:val="000000" w:themeColor="text1"/>
              </w:rPr>
              <w:t>)</w:t>
            </w:r>
          </w:p>
        </w:tc>
      </w:tr>
      <w:tr w:rsidR="00DB3B61" w:rsidRPr="00D434A6" w:rsidTr="003534BE">
        <w:trPr>
          <w:trHeight w:val="485"/>
        </w:trPr>
        <w:tc>
          <w:tcPr>
            <w:tcW w:w="507" w:type="pct"/>
            <w:noWrap/>
            <w:hideMark/>
          </w:tcPr>
          <w:p w:rsidR="003F3671" w:rsidRPr="00D434A6" w:rsidRDefault="00143B9F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1:00 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493" w:type="pct"/>
            <w:noWrap/>
            <w:hideMark/>
          </w:tcPr>
          <w:p w:rsidR="00E735A7" w:rsidRPr="00F0468C" w:rsidRDefault="00143B9F" w:rsidP="00182F84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>Lu</w:t>
            </w:r>
            <w:r w:rsidR="00C50679" w:rsidRPr="00F0468C">
              <w:rPr>
                <w:rFonts w:eastAsia="Times New Roman" w:cstheme="minorHAnsi"/>
                <w:b/>
                <w:smallCaps/>
                <w:color w:val="000000"/>
              </w:rPr>
              <w:t>n</w:t>
            </w: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>ch</w:t>
            </w:r>
          </w:p>
          <w:p w:rsidR="00806689" w:rsidRPr="00F0468C" w:rsidRDefault="00806689" w:rsidP="00182F84">
            <w:pPr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143B9F" w:rsidRPr="00D434A6" w:rsidRDefault="00143B9F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FF04BD"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AC1CC9" w:rsidRPr="00F0468C" w:rsidRDefault="009B0736">
            <w:pPr>
              <w:jc w:val="center"/>
              <w:rPr>
                <w:rFonts w:cstheme="minorHAnsi"/>
                <w:b/>
                <w:smallCaps/>
              </w:rPr>
            </w:pPr>
            <w:r w:rsidRPr="00F0468C">
              <w:rPr>
                <w:rFonts w:cstheme="minorHAnsi"/>
                <w:b/>
                <w:smallCaps/>
              </w:rPr>
              <w:t>General Session –</w:t>
            </w: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</w:t>
            </w:r>
            <w:r w:rsidR="00516BB1" w:rsidRPr="00F0468C">
              <w:rPr>
                <w:rFonts w:cstheme="minorHAnsi"/>
                <w:b/>
                <w:smallCaps/>
              </w:rPr>
              <w:t>Eldercare</w:t>
            </w:r>
            <w:r w:rsidR="004E29AA" w:rsidRPr="00F0468C">
              <w:rPr>
                <w:rFonts w:cstheme="minorHAnsi"/>
                <w:b/>
              </w:rPr>
              <w:t xml:space="preserve"> &amp; </w:t>
            </w:r>
            <w:r w:rsidR="004E29AA" w:rsidRPr="00F0468C">
              <w:rPr>
                <w:rFonts w:cstheme="minorHAnsi"/>
                <w:b/>
                <w:smallCaps/>
              </w:rPr>
              <w:t>Debt Collection</w:t>
            </w:r>
          </w:p>
          <w:p w:rsidR="00A132B3" w:rsidRPr="00F0468C" w:rsidRDefault="00831B03" w:rsidP="003534BE">
            <w:pPr>
              <w:jc w:val="center"/>
              <w:rPr>
                <w:rFonts w:cstheme="minorHAnsi"/>
              </w:rPr>
            </w:pPr>
            <w:r w:rsidRPr="00F0468C">
              <w:rPr>
                <w:rFonts w:cstheme="minorHAnsi"/>
              </w:rPr>
              <w:t>Anto</w:t>
            </w:r>
            <w:r w:rsidR="003D7E7E" w:rsidRPr="00F0468C">
              <w:rPr>
                <w:rFonts w:cstheme="minorHAnsi"/>
              </w:rPr>
              <w:t xml:space="preserve">nio ‘Tony” P. </w:t>
            </w:r>
            <w:r w:rsidRPr="00F0468C">
              <w:rPr>
                <w:rFonts w:cstheme="minorHAnsi"/>
              </w:rPr>
              <w:t>Salazar</w:t>
            </w:r>
            <w:r w:rsidR="00314EA9" w:rsidRPr="00F0468C">
              <w:rPr>
                <w:rFonts w:cstheme="minorHAnsi"/>
              </w:rPr>
              <w:t xml:space="preserve">, </w:t>
            </w:r>
            <w:r w:rsidR="00516BB1" w:rsidRPr="00F0468C">
              <w:rPr>
                <w:rFonts w:cstheme="minorHAnsi"/>
              </w:rPr>
              <w:t>Maryland Commissioner of Financial Regulation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FF04BD" w:rsidRDefault="00FF04BD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2:00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-3:00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117D97" w:rsidRPr="00F0468C" w:rsidRDefault="0075587E" w:rsidP="00CF3E23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Federal Trade Commission</w:t>
            </w:r>
            <w:r w:rsidR="00516BB1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Update</w:t>
            </w:r>
          </w:p>
          <w:p w:rsidR="0075587E" w:rsidRPr="00F0468C" w:rsidRDefault="0075587E" w:rsidP="00E1265D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0468C">
              <w:rPr>
                <w:rFonts w:eastAsia="Times New Roman" w:cstheme="minorHAnsi"/>
                <w:color w:val="000000" w:themeColor="text1"/>
              </w:rPr>
              <w:t>Tom Carter</w:t>
            </w:r>
            <w:r w:rsidR="00740CB9" w:rsidRPr="00F0468C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740CB9" w:rsidRPr="00F0468C">
              <w:rPr>
                <w:rFonts w:eastAsia="Times New Roman" w:cstheme="minorHAnsi"/>
                <w:color w:val="000000"/>
              </w:rPr>
              <w:t>Senior Attorney</w:t>
            </w:r>
            <w:r w:rsidR="0021635B" w:rsidRPr="00F0468C">
              <w:rPr>
                <w:rFonts w:eastAsia="Times New Roman" w:cstheme="minorHAnsi"/>
                <w:color w:val="000000"/>
              </w:rPr>
              <w:t>,</w:t>
            </w:r>
            <w:r w:rsidR="0021635B" w:rsidRPr="00F0468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21635B" w:rsidRPr="00F0468C">
              <w:rPr>
                <w:rFonts w:ascii="Times New Roman" w:hAnsi="Times New Roman" w:cs="Times New Roman"/>
                <w:spacing w:val="-1"/>
              </w:rPr>
              <w:t>Southwest</w:t>
            </w:r>
            <w:r w:rsidR="0021635B" w:rsidRPr="00F0468C">
              <w:rPr>
                <w:rFonts w:ascii="Times New Roman" w:hAnsi="Times New Roman" w:cs="Times New Roman"/>
              </w:rPr>
              <w:t xml:space="preserve"> </w:t>
            </w:r>
            <w:r w:rsidR="0021635B" w:rsidRPr="00F0468C">
              <w:rPr>
                <w:rFonts w:ascii="Times New Roman" w:hAnsi="Times New Roman" w:cs="Times New Roman"/>
                <w:spacing w:val="-1"/>
              </w:rPr>
              <w:t>Regional</w:t>
            </w:r>
            <w:r w:rsidR="0021635B" w:rsidRPr="00F0468C">
              <w:rPr>
                <w:rFonts w:ascii="Times New Roman" w:hAnsi="Times New Roman" w:cs="Times New Roman"/>
              </w:rPr>
              <w:t xml:space="preserve"> </w:t>
            </w:r>
            <w:r w:rsidR="0021635B" w:rsidRPr="00F0468C">
              <w:rPr>
                <w:rFonts w:ascii="Times New Roman" w:hAnsi="Times New Roman" w:cs="Times New Roman"/>
                <w:spacing w:val="-1"/>
              </w:rPr>
              <w:t>Office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AC1CC9" w:rsidRDefault="00AC1CC9" w:rsidP="0058333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3:00</w:t>
            </w:r>
            <w:r w:rsidR="00E1265D">
              <w:rPr>
                <w:rFonts w:eastAsia="Times New Roman" w:cstheme="minorHAnsi"/>
                <w:sz w:val="21"/>
                <w:szCs w:val="21"/>
              </w:rPr>
              <w:t xml:space="preserve"> -</w:t>
            </w:r>
          </w:p>
          <w:p w:rsidR="00AC1CC9" w:rsidRDefault="00AC1CC9" w:rsidP="0058333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</w:t>
            </w:r>
            <w:r w:rsidR="0024413B">
              <w:rPr>
                <w:rFonts w:eastAsia="Times New Roman" w:cstheme="minorHAnsi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AC1CC9" w:rsidRPr="00F0468C" w:rsidRDefault="00AC1CC9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</w:p>
          <w:p w:rsidR="00AC1CC9" w:rsidRPr="00F0468C" w:rsidRDefault="00AC1CC9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 xml:space="preserve">Break 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385C0C" w:rsidRPr="00C90F2B" w:rsidRDefault="0058333F" w:rsidP="0058333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 – 4:00 pm</w:t>
            </w:r>
          </w:p>
        </w:tc>
        <w:tc>
          <w:tcPr>
            <w:tcW w:w="4493" w:type="pct"/>
            <w:noWrap/>
          </w:tcPr>
          <w:p w:rsidR="00084BBB" w:rsidRPr="00F0468C" w:rsidRDefault="00084BBB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</w:p>
          <w:p w:rsidR="007F0543" w:rsidRPr="00F0468C" w:rsidRDefault="00084BBB" w:rsidP="00CF3E23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>Business Meeting &amp; NACARA Elections</w:t>
            </w:r>
            <w:r w:rsidR="00A132B3" w:rsidRPr="00F0468C">
              <w:rPr>
                <w:rFonts w:eastAsia="Times New Roman" w:cstheme="minorHAnsi"/>
                <w:b/>
                <w:smallCaps/>
                <w:color w:val="000000"/>
              </w:rPr>
              <w:t xml:space="preserve"> </w:t>
            </w:r>
          </w:p>
          <w:p w:rsidR="004E29AA" w:rsidRPr="00F0468C" w:rsidRDefault="004E29AA" w:rsidP="00CF3E23">
            <w:pPr>
              <w:jc w:val="center"/>
              <w:rPr>
                <w:rFonts w:eastAsia="Times New Roman" w:cstheme="minorHAnsi"/>
                <w:smallCaps/>
                <w:color w:val="387026" w:themeColor="accent5" w:themeShade="80"/>
              </w:rPr>
            </w:pP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CF3E23" w:rsidRDefault="0075587E" w:rsidP="0058333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4:00</w:t>
            </w:r>
            <w:r w:rsidR="0024413B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CF3E23">
              <w:rPr>
                <w:rFonts w:eastAsia="Times New Roman" w:cstheme="minorHAnsi"/>
                <w:sz w:val="21"/>
                <w:szCs w:val="21"/>
              </w:rPr>
              <w:t>-5:00</w:t>
            </w:r>
            <w:r w:rsidR="0024413B">
              <w:rPr>
                <w:rFonts w:eastAsia="Times New Roman" w:cstheme="minorHAnsi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3E74DC" w:rsidRPr="00F0468C" w:rsidRDefault="003E74DC" w:rsidP="00CF3E23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 xml:space="preserve">Regulator </w:t>
            </w:r>
            <w:r w:rsidR="00CF3E23" w:rsidRPr="00F0468C">
              <w:rPr>
                <w:rFonts w:eastAsia="Times New Roman" w:cstheme="minorHAnsi"/>
                <w:b/>
                <w:smallCaps/>
                <w:color w:val="000000"/>
              </w:rPr>
              <w:t>Roundtable – Part I</w:t>
            </w:r>
          </w:p>
          <w:p w:rsidR="00CF3E23" w:rsidRPr="00F0468C" w:rsidRDefault="003E74DC" w:rsidP="003534BE">
            <w:pPr>
              <w:jc w:val="center"/>
              <w:rPr>
                <w:rFonts w:eastAsia="Times New Roman" w:cstheme="minorHAnsi"/>
                <w:color w:val="000000"/>
              </w:rPr>
            </w:pPr>
            <w:r w:rsidRPr="00F0468C">
              <w:rPr>
                <w:rFonts w:eastAsia="Times New Roman" w:cstheme="minorHAnsi"/>
                <w:color w:val="000000"/>
              </w:rPr>
              <w:t>Jedd Bellman</w:t>
            </w:r>
            <w:r w:rsidR="00260172" w:rsidRPr="00F0468C">
              <w:rPr>
                <w:rFonts w:eastAsia="Times New Roman" w:cstheme="minorHAnsi"/>
                <w:color w:val="000000"/>
              </w:rPr>
              <w:t>,</w:t>
            </w:r>
            <w:r w:rsidR="00260172" w:rsidRPr="00F0468C">
              <w:rPr>
                <w:rFonts w:ascii="Times New Roman" w:hAnsi="Times New Roman" w:cs="Times New Roman"/>
              </w:rPr>
              <w:t xml:space="preserve"> Assistant Commissioner for Non-Depository Supervision in the Office of the Maryland Commissioner of Financial Regulation and </w:t>
            </w:r>
            <w:r w:rsidRPr="00F0468C">
              <w:rPr>
                <w:rFonts w:eastAsia="Times New Roman" w:cstheme="minorHAnsi"/>
                <w:color w:val="000000"/>
              </w:rPr>
              <w:t xml:space="preserve">Vice-President of NACARA  </w:t>
            </w:r>
            <w:r w:rsidR="00CF3E23" w:rsidRPr="00F0468C">
              <w:rPr>
                <w:rFonts w:eastAsia="Times New Roman" w:cstheme="minorHAnsi"/>
                <w:color w:val="000000"/>
              </w:rPr>
              <w:t>Moderator</w:t>
            </w:r>
          </w:p>
        </w:tc>
      </w:tr>
      <w:tr w:rsidR="00DB3B61" w:rsidRPr="00D434A6" w:rsidTr="003534BE">
        <w:trPr>
          <w:trHeight w:val="872"/>
        </w:trPr>
        <w:tc>
          <w:tcPr>
            <w:tcW w:w="507" w:type="pct"/>
            <w:noWrap/>
          </w:tcPr>
          <w:p w:rsidR="00806689" w:rsidRDefault="0024413B" w:rsidP="0058333F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6</w:t>
            </w:r>
            <w:r w:rsidR="00806689">
              <w:rPr>
                <w:rFonts w:eastAsia="Times New Roman" w:cstheme="minorHAnsi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sz w:val="21"/>
                <w:szCs w:val="21"/>
              </w:rPr>
              <w:t>3</w:t>
            </w:r>
            <w:r w:rsidR="00CF3E23">
              <w:rPr>
                <w:rFonts w:eastAsia="Times New Roman" w:cstheme="minorHAnsi"/>
                <w:sz w:val="21"/>
                <w:szCs w:val="21"/>
              </w:rPr>
              <w:t>0</w:t>
            </w:r>
            <w:r w:rsidR="00E1265D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806689">
              <w:rPr>
                <w:rFonts w:eastAsia="Times New Roman" w:cstheme="minorHAnsi"/>
                <w:sz w:val="21"/>
                <w:szCs w:val="21"/>
              </w:rPr>
              <w:t>-</w:t>
            </w:r>
            <w:r>
              <w:rPr>
                <w:rFonts w:eastAsia="Times New Roman" w:cstheme="minorHAnsi"/>
                <w:sz w:val="21"/>
                <w:szCs w:val="21"/>
              </w:rPr>
              <w:t>9</w:t>
            </w:r>
            <w:r w:rsidR="00806689">
              <w:rPr>
                <w:rFonts w:eastAsia="Times New Roman" w:cstheme="minorHAnsi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sz w:val="21"/>
                <w:szCs w:val="21"/>
              </w:rPr>
              <w:t>3</w:t>
            </w:r>
            <w:r w:rsidR="00806689">
              <w:rPr>
                <w:rFonts w:eastAsia="Times New Roman" w:cstheme="minorHAnsi"/>
                <w:sz w:val="21"/>
                <w:szCs w:val="21"/>
              </w:rPr>
              <w:t>0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831B03" w:rsidRPr="00F0468C" w:rsidRDefault="00831B03" w:rsidP="00084BBB">
            <w:pPr>
              <w:jc w:val="center"/>
              <w:rPr>
                <w:rFonts w:eastAsia="Times New Roman" w:cstheme="minorHAnsi"/>
                <w:b/>
                <w:smallCaps/>
              </w:rPr>
            </w:pPr>
            <w:r w:rsidRPr="00F0468C">
              <w:rPr>
                <w:rFonts w:eastAsia="Times New Roman" w:cstheme="minorHAnsi"/>
                <w:b/>
                <w:smallCaps/>
              </w:rPr>
              <w:t>Regulator Dinner</w:t>
            </w:r>
            <w:r w:rsidR="00F20CD8" w:rsidRPr="00F0468C">
              <w:rPr>
                <w:rFonts w:eastAsia="Times New Roman" w:cstheme="minorHAnsi"/>
                <w:b/>
                <w:smallCaps/>
              </w:rPr>
              <w:t>*</w:t>
            </w:r>
            <w:r w:rsidR="001A146F" w:rsidRPr="00F0468C">
              <w:rPr>
                <w:rFonts w:eastAsia="Times New Roman" w:cstheme="minorHAnsi"/>
                <w:b/>
                <w:smallCaps/>
              </w:rPr>
              <w:t xml:space="preserve"> - Dinner Cruise</w:t>
            </w:r>
          </w:p>
          <w:p w:rsidR="00806689" w:rsidRPr="00F0468C" w:rsidRDefault="003959B3" w:rsidP="003534BE">
            <w:pPr>
              <w:jc w:val="center"/>
              <w:rPr>
                <w:rFonts w:eastAsia="Times New Roman" w:cstheme="minorHAnsi"/>
                <w:b/>
                <w:smallCaps/>
              </w:rPr>
            </w:pPr>
            <w:r w:rsidRPr="00F0468C">
              <w:rPr>
                <w:rFonts w:eastAsia="Times New Roman" w:cstheme="minorHAnsi"/>
                <w:b/>
                <w:smallCaps/>
              </w:rPr>
              <w:t xml:space="preserve"> </w:t>
            </w:r>
            <w:proofErr w:type="spellStart"/>
            <w:r w:rsidRPr="00F0468C">
              <w:rPr>
                <w:rFonts w:eastAsia="Times New Roman" w:cstheme="minorHAnsi"/>
                <w:b/>
                <w:smallCaps/>
              </w:rPr>
              <w:t>Spiritline</w:t>
            </w:r>
            <w:proofErr w:type="spellEnd"/>
            <w:r w:rsidRPr="00F0468C">
              <w:rPr>
                <w:rFonts w:eastAsia="Times New Roman" w:cstheme="minorHAnsi"/>
                <w:b/>
                <w:smallCaps/>
              </w:rPr>
              <w:t xml:space="preserve"> cruises</w:t>
            </w:r>
            <w:r w:rsidR="00AE5FCF" w:rsidRPr="00F0468C">
              <w:rPr>
                <w:rFonts w:eastAsia="Times New Roman" w:cstheme="minorHAnsi"/>
                <w:b/>
                <w:smallCaps/>
              </w:rPr>
              <w:t xml:space="preserve"> –“Spirit of </w:t>
            </w:r>
            <w:r w:rsidR="00F50133" w:rsidRPr="00F0468C">
              <w:rPr>
                <w:rFonts w:eastAsia="Times New Roman" w:cstheme="minorHAnsi"/>
                <w:b/>
                <w:smallCaps/>
              </w:rPr>
              <w:t>Carolina</w:t>
            </w:r>
            <w:r w:rsidR="00AE5FCF" w:rsidRPr="00F0468C">
              <w:rPr>
                <w:rFonts w:eastAsia="Times New Roman" w:cstheme="minorHAnsi"/>
                <w:b/>
                <w:smallCaps/>
              </w:rPr>
              <w:t>”</w:t>
            </w:r>
          </w:p>
        </w:tc>
      </w:tr>
    </w:tbl>
    <w:p w:rsidR="003534BE" w:rsidRDefault="008D1356">
      <w:r>
        <w:lastRenderedPageBreak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8366"/>
      </w:tblGrid>
      <w:tr w:rsidR="00562B1A" w:rsidRPr="00D434A6" w:rsidTr="00DB3B6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B950CE" w:rsidRPr="00B950CE" w:rsidRDefault="00C726CB" w:rsidP="0058333F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967F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="00550B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and Industry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</w:t>
            </w:r>
            <w:r w:rsidR="003C5E7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</w:t>
            </w:r>
          </w:p>
        </w:tc>
      </w:tr>
      <w:tr w:rsidR="00DB3B61" w:rsidRPr="00D434A6" w:rsidTr="003534BE">
        <w:trPr>
          <w:trHeight w:val="287"/>
        </w:trPr>
        <w:tc>
          <w:tcPr>
            <w:tcW w:w="507" w:type="pct"/>
            <w:noWrap/>
            <w:hideMark/>
          </w:tcPr>
          <w:p w:rsidR="003F3671" w:rsidRPr="0050230C" w:rsidRDefault="007F0543" w:rsidP="0058333F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8:00</w:t>
            </w:r>
            <w:r w:rsidR="00E1265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-9:00</w:t>
            </w:r>
            <w:r w:rsidR="0024413B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885FA8" w:rsidRPr="00F0468C" w:rsidRDefault="00885FA8" w:rsidP="000327A8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3F3671" w:rsidRPr="00F0468C" w:rsidRDefault="00276975" w:rsidP="000327A8">
            <w:pPr>
              <w:jc w:val="center"/>
              <w:rPr>
                <w:rFonts w:eastAsia="Times New Roman" w:cstheme="minorHAnsi"/>
                <w:b/>
                <w:smallCaps/>
              </w:rPr>
            </w:pPr>
            <w:r w:rsidRPr="00F0468C">
              <w:rPr>
                <w:rFonts w:eastAsia="Times New Roman" w:cstheme="minorHAnsi"/>
                <w:b/>
                <w:smallCaps/>
              </w:rPr>
              <w:t>Registration</w:t>
            </w:r>
            <w:r w:rsidR="005703F0" w:rsidRPr="00F0468C">
              <w:rPr>
                <w:rFonts w:eastAsia="Times New Roman" w:cstheme="minorHAnsi"/>
                <w:b/>
                <w:smallCaps/>
              </w:rPr>
              <w:t xml:space="preserve"> &amp; Meet the Regulator</w:t>
            </w:r>
            <w:r w:rsidR="0075587E" w:rsidRPr="00F0468C">
              <w:rPr>
                <w:rFonts w:eastAsia="Times New Roman" w:cstheme="minorHAnsi"/>
                <w:b/>
                <w:smallCaps/>
              </w:rPr>
              <w:t xml:space="preserve"> Breakfast</w:t>
            </w:r>
          </w:p>
          <w:p w:rsidR="00ED289C" w:rsidRPr="00F0468C" w:rsidRDefault="00ED289C" w:rsidP="000327A8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  <w:hideMark/>
          </w:tcPr>
          <w:p w:rsidR="00E1265D" w:rsidRDefault="00E1265D" w:rsidP="0058333F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:rsidR="003F3671" w:rsidRPr="0050230C" w:rsidRDefault="00713ED1" w:rsidP="0058333F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9</w:t>
            </w:r>
            <w:r w:rsidR="009451E7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: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FF04BD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– 9:45</w:t>
            </w:r>
            <w:r w:rsidR="0024413B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3E74DC" w:rsidRPr="00F0468C" w:rsidRDefault="009F6CB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F0468C">
              <w:rPr>
                <w:rFonts w:cstheme="minorHAnsi"/>
                <w:b/>
                <w:smallCaps/>
                <w:color w:val="000000" w:themeColor="text1"/>
              </w:rPr>
              <w:t>Licensing Board Discussion</w:t>
            </w:r>
            <w:r w:rsidR="003E74DC" w:rsidRPr="00F0468C">
              <w:rPr>
                <w:rFonts w:cstheme="minorHAnsi"/>
                <w:b/>
                <w:smallCaps/>
                <w:color w:val="000000" w:themeColor="text1"/>
              </w:rPr>
              <w:t>:</w:t>
            </w:r>
          </w:p>
          <w:p w:rsidR="009F6CB1" w:rsidRPr="00F0468C" w:rsidRDefault="009F6CB1" w:rsidP="0050230C">
            <w:pPr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F0468C">
              <w:rPr>
                <w:rFonts w:cstheme="minorHAnsi"/>
                <w:b/>
                <w:smallCaps/>
                <w:color w:val="000000" w:themeColor="text1"/>
              </w:rPr>
              <w:t>Similarities/Differences/Authorities</w:t>
            </w:r>
            <w:r w:rsidR="003E74DC" w:rsidRPr="00F0468C">
              <w:rPr>
                <w:rFonts w:cstheme="minorHAnsi"/>
                <w:b/>
                <w:smallCaps/>
                <w:color w:val="000000" w:themeColor="text1"/>
              </w:rPr>
              <w:t>/</w:t>
            </w:r>
            <w:r w:rsidRPr="00F0468C">
              <w:rPr>
                <w:rFonts w:cstheme="minorHAnsi"/>
                <w:b/>
                <w:smallCaps/>
                <w:color w:val="000000" w:themeColor="text1"/>
              </w:rPr>
              <w:t>Board Make-Up</w:t>
            </w:r>
          </w:p>
          <w:p w:rsidR="00311BA9" w:rsidRPr="00F0468C" w:rsidRDefault="00235FC8">
            <w:pPr>
              <w:ind w:left="720" w:hanging="720"/>
              <w:jc w:val="center"/>
              <w:rPr>
                <w:rFonts w:cstheme="minorHAnsi"/>
                <w:color w:val="000000" w:themeColor="text1"/>
              </w:rPr>
            </w:pPr>
            <w:r w:rsidRPr="00F0468C">
              <w:rPr>
                <w:rFonts w:cstheme="minorHAnsi"/>
                <w:color w:val="000000" w:themeColor="text1"/>
              </w:rPr>
              <w:t>Peggy Matson</w:t>
            </w:r>
            <w:r w:rsidR="00311BA9" w:rsidRPr="00F0468C">
              <w:rPr>
                <w:rFonts w:cstheme="minorHAnsi"/>
                <w:color w:val="000000" w:themeColor="text1"/>
              </w:rPr>
              <w:t>, Executive Director of Arkansas State Board of Collection Agencies</w:t>
            </w:r>
          </w:p>
          <w:p w:rsidR="0021635B" w:rsidRPr="00F0468C" w:rsidRDefault="00235FC8" w:rsidP="00E1265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0468C">
              <w:rPr>
                <w:rFonts w:cstheme="minorHAnsi"/>
                <w:color w:val="000000" w:themeColor="text1"/>
              </w:rPr>
              <w:t>Bradley C</w:t>
            </w:r>
            <w:r w:rsidR="000E263D" w:rsidRPr="00F0468C">
              <w:rPr>
                <w:rFonts w:cstheme="minorHAnsi"/>
                <w:color w:val="000000" w:themeColor="text1"/>
              </w:rPr>
              <w:t>hapman</w:t>
            </w:r>
            <w:r w:rsidR="00016ED3" w:rsidRPr="00F0468C">
              <w:rPr>
                <w:rFonts w:cstheme="minorHAnsi"/>
                <w:color w:val="000000" w:themeColor="text1"/>
              </w:rPr>
              <w:t>,</w:t>
            </w:r>
            <w:r w:rsidR="00016ED3" w:rsidRPr="00F046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Chairman, Wyoming Collection Agency Board and owner of Attitude Collections, LLC, </w:t>
            </w:r>
            <w:r w:rsidR="00016ED3" w:rsidRPr="00F0468C">
              <w:rPr>
                <w:rFonts w:cstheme="minorHAnsi"/>
                <w:color w:val="000000" w:themeColor="text1"/>
              </w:rPr>
              <w:t xml:space="preserve"> </w:t>
            </w:r>
            <w:r w:rsidR="00831B03" w:rsidRPr="00F0468C">
              <w:rPr>
                <w:rFonts w:cstheme="minorHAnsi"/>
                <w:color w:val="000000" w:themeColor="text1"/>
              </w:rPr>
              <w:t xml:space="preserve"> </w:t>
            </w:r>
          </w:p>
          <w:p w:rsidR="00A4758C" w:rsidRPr="00F0468C" w:rsidRDefault="00831B03" w:rsidP="003534BE">
            <w:pPr>
              <w:ind w:left="720" w:hanging="720"/>
              <w:jc w:val="center"/>
              <w:rPr>
                <w:rFonts w:cstheme="minorHAnsi"/>
                <w:color w:val="000000" w:themeColor="text1"/>
              </w:rPr>
            </w:pPr>
            <w:r w:rsidRPr="00F0468C">
              <w:rPr>
                <w:rFonts w:cstheme="minorHAnsi"/>
                <w:color w:val="000000" w:themeColor="text1"/>
              </w:rPr>
              <w:t>Grace Hamilton</w:t>
            </w:r>
            <w:r w:rsidR="0021635B" w:rsidRPr="00F0468C">
              <w:rPr>
                <w:rFonts w:cstheme="minorHAnsi"/>
                <w:color w:val="000000" w:themeColor="text1"/>
              </w:rPr>
              <w:t xml:space="preserve">, Investigator, </w:t>
            </w:r>
            <w:r w:rsidR="0021635B" w:rsidRPr="00F0468C">
              <w:rPr>
                <w:rFonts w:ascii="Times New Roman" w:eastAsia="Times New Roman" w:hAnsi="Times New Roman" w:cs="Times New Roman"/>
                <w:color w:val="222222"/>
              </w:rPr>
              <w:t>Washington State Department of Licensing</w:t>
            </w:r>
            <w:r w:rsidRPr="00F0468C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B3B61" w:rsidTr="003534BE">
        <w:trPr>
          <w:trHeight w:val="329"/>
        </w:trPr>
        <w:tc>
          <w:tcPr>
            <w:tcW w:w="507" w:type="pct"/>
            <w:noWrap/>
            <w:hideMark/>
          </w:tcPr>
          <w:p w:rsidR="00E1265D" w:rsidRDefault="00E1265D" w:rsidP="0058333F">
            <w:pPr>
              <w:rPr>
                <w:color w:val="000000" w:themeColor="text1"/>
                <w:sz w:val="21"/>
                <w:szCs w:val="21"/>
              </w:rPr>
            </w:pPr>
          </w:p>
          <w:p w:rsidR="00E1265D" w:rsidRDefault="00E1265D" w:rsidP="0058333F">
            <w:pPr>
              <w:rPr>
                <w:color w:val="000000" w:themeColor="text1"/>
                <w:sz w:val="21"/>
                <w:szCs w:val="21"/>
              </w:rPr>
            </w:pPr>
          </w:p>
          <w:p w:rsidR="00713ED1" w:rsidRPr="0050230C" w:rsidRDefault="00713ED1" w:rsidP="0058333F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color w:val="000000" w:themeColor="text1"/>
                <w:sz w:val="21"/>
                <w:szCs w:val="21"/>
              </w:rPr>
              <w:t>9:</w:t>
            </w:r>
            <w:r w:rsidR="005703F0" w:rsidRPr="0050230C">
              <w:rPr>
                <w:color w:val="000000" w:themeColor="text1"/>
                <w:sz w:val="21"/>
                <w:szCs w:val="21"/>
              </w:rPr>
              <w:t>45</w:t>
            </w:r>
            <w:r w:rsidR="00E1265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0230C">
              <w:rPr>
                <w:color w:val="000000" w:themeColor="text1"/>
                <w:sz w:val="21"/>
                <w:szCs w:val="21"/>
              </w:rPr>
              <w:t xml:space="preserve"> – 10:</w:t>
            </w:r>
            <w:r w:rsidR="00831B03" w:rsidRPr="0050230C">
              <w:rPr>
                <w:color w:val="000000" w:themeColor="text1"/>
                <w:sz w:val="21"/>
                <w:szCs w:val="21"/>
              </w:rPr>
              <w:t>45</w:t>
            </w:r>
            <w:r w:rsidR="0024413B">
              <w:rPr>
                <w:color w:val="000000" w:themeColor="text1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331A02" w:rsidRPr="00F0468C" w:rsidRDefault="00476A8A" w:rsidP="003959B3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222222"/>
              </w:rPr>
            </w:pPr>
            <w:r w:rsidRPr="00F0468C">
              <w:rPr>
                <w:rFonts w:eastAsia="Times New Roman" w:cs="Times New Roman"/>
                <w:b/>
                <w:color w:val="222222"/>
              </w:rPr>
              <w:t>WIDE-RANGING LEGISLATIVE, POLICY AND OPERATIONS OVERVIEW FROM THE PERSPECTIVE OF THREE LEADIN</w:t>
            </w:r>
            <w:r w:rsidR="0058333F" w:rsidRPr="00F0468C">
              <w:rPr>
                <w:rFonts w:eastAsia="Times New Roman" w:cs="Times New Roman"/>
                <w:b/>
                <w:color w:val="222222"/>
              </w:rPr>
              <w:t>G TRADE GROUPS, FOLLOWED BY Q&amp;A</w:t>
            </w:r>
          </w:p>
          <w:p w:rsidR="00331A02" w:rsidRPr="00F0468C" w:rsidRDefault="0058333F" w:rsidP="003959B3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222222"/>
              </w:rPr>
            </w:pPr>
            <w:r w:rsidRPr="00F0468C">
              <w:rPr>
                <w:rFonts w:eastAsia="Times New Roman" w:cs="Times New Roman"/>
                <w:color w:val="222222"/>
              </w:rPr>
              <w:t xml:space="preserve">Stephanie Eidelman, Chief </w:t>
            </w:r>
            <w:r w:rsidR="00681C4F">
              <w:rPr>
                <w:rFonts w:eastAsia="Times New Roman" w:cs="Times New Roman"/>
                <w:color w:val="222222"/>
              </w:rPr>
              <w:t>Executive</w:t>
            </w:r>
            <w:bookmarkStart w:id="1" w:name="_GoBack"/>
            <w:bookmarkEnd w:id="1"/>
            <w:r w:rsidRPr="00F0468C">
              <w:rPr>
                <w:rFonts w:eastAsia="Times New Roman" w:cs="Times New Roman"/>
                <w:color w:val="222222"/>
              </w:rPr>
              <w:t xml:space="preserve"> Officer, </w:t>
            </w:r>
            <w:proofErr w:type="spellStart"/>
            <w:r w:rsidRPr="00F0468C">
              <w:rPr>
                <w:rFonts w:eastAsia="Times New Roman" w:cs="Times New Roman"/>
                <w:color w:val="222222"/>
              </w:rPr>
              <w:t>iA</w:t>
            </w:r>
            <w:proofErr w:type="spellEnd"/>
            <w:r w:rsidRPr="00F0468C">
              <w:rPr>
                <w:rFonts w:eastAsia="Times New Roman" w:cs="Times New Roman"/>
                <w:color w:val="222222"/>
              </w:rPr>
              <w:t xml:space="preserve"> Institute</w:t>
            </w:r>
          </w:p>
          <w:p w:rsidR="00260172" w:rsidRPr="00F0468C" w:rsidRDefault="003959B3" w:rsidP="003959B3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 w:rsidRPr="00F0468C">
              <w:rPr>
                <w:rFonts w:eastAsia="Times New Roman" w:cs="Times New Roman"/>
                <w:color w:val="222222"/>
              </w:rPr>
              <w:t>Andy Madden</w:t>
            </w:r>
            <w:r w:rsidR="00260172" w:rsidRPr="00F0468C">
              <w:rPr>
                <w:rFonts w:eastAsia="Times New Roman" w:cs="Times New Roman"/>
                <w:color w:val="222222"/>
              </w:rPr>
              <w:t xml:space="preserve">, </w:t>
            </w:r>
            <w:r w:rsidR="00331A02" w:rsidRPr="00F0468C">
              <w:rPr>
                <w:rFonts w:eastAsia="Times New Roman" w:cs="Times New Roman"/>
                <w:color w:val="222222"/>
              </w:rPr>
              <w:t xml:space="preserve"> </w:t>
            </w:r>
            <w:r w:rsidR="00260172" w:rsidRPr="00F0468C">
              <w:rPr>
                <w:rFonts w:ascii="Times New Roman" w:hAnsi="Times New Roman" w:cs="Times New Roman"/>
              </w:rPr>
              <w:t>Vice President of Government &amp; State Affairs for ACA International</w:t>
            </w:r>
          </w:p>
          <w:p w:rsidR="009B0736" w:rsidRPr="00F0468C" w:rsidRDefault="0058333F" w:rsidP="003534BE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</w:rPr>
            </w:pPr>
            <w:r w:rsidRPr="00F0468C">
              <w:rPr>
                <w:rFonts w:eastAsia="Times New Roman" w:cs="Times New Roman"/>
                <w:color w:val="222222"/>
              </w:rPr>
              <w:t xml:space="preserve">David Reid, Director of Government Affairs &amp; Policy, Receivables Management Association   </w:t>
            </w:r>
          </w:p>
        </w:tc>
      </w:tr>
      <w:tr w:rsidR="00DB3B61" w:rsidRPr="00D434A6" w:rsidTr="003534BE">
        <w:trPr>
          <w:trHeight w:val="341"/>
        </w:trPr>
        <w:tc>
          <w:tcPr>
            <w:tcW w:w="507" w:type="pct"/>
            <w:noWrap/>
            <w:hideMark/>
          </w:tcPr>
          <w:p w:rsidR="003F3671" w:rsidRPr="00D434A6" w:rsidRDefault="000B0EA1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831B03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831B03">
              <w:rPr>
                <w:rFonts w:eastAsia="Times New Roman" w:cstheme="minorHAnsi"/>
                <w:color w:val="000000"/>
                <w:sz w:val="21"/>
                <w:szCs w:val="21"/>
              </w:rPr>
              <w:t>11:00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885FA8" w:rsidRPr="00F0468C" w:rsidRDefault="00885FA8" w:rsidP="003534BE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  <w:p w:rsidR="00ED289C" w:rsidRPr="00F0468C" w:rsidRDefault="003534BE" w:rsidP="003534BE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Break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  <w:hideMark/>
          </w:tcPr>
          <w:p w:rsidR="003F3671" w:rsidRPr="00D434A6" w:rsidRDefault="00831B03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  <w:hideMark/>
          </w:tcPr>
          <w:p w:rsidR="00831B03" w:rsidRPr="00F0468C" w:rsidRDefault="0044612D" w:rsidP="00F03D30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“</w:t>
            </w:r>
            <w:r w:rsidR="00831B03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Understanding </w:t>
            </w:r>
            <w:r w:rsidR="003E74DC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Alzheimer</w:t>
            </w:r>
            <w:r w:rsidR="00831B03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Disease and How </w:t>
            </w:r>
            <w:r w:rsidR="003E74DC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It</w:t>
            </w:r>
            <w:r w:rsidR="00831B03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Relates to Debt”</w:t>
            </w:r>
          </w:p>
          <w:p w:rsidR="003E74DC" w:rsidRPr="00F0468C" w:rsidRDefault="003E74DC" w:rsidP="003534BE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0468C">
              <w:rPr>
                <w:rFonts w:eastAsia="Times New Roman" w:cstheme="minorHAnsi"/>
                <w:color w:val="000000" w:themeColor="text1"/>
              </w:rPr>
              <w:t xml:space="preserve">Sam </w:t>
            </w:r>
            <w:r w:rsidR="00EA102C" w:rsidRPr="00F0468C">
              <w:rPr>
                <w:rFonts w:eastAsia="Times New Roman" w:cstheme="minorHAnsi"/>
                <w:color w:val="000000" w:themeColor="text1"/>
              </w:rPr>
              <w:t xml:space="preserve">Wiley, Vice </w:t>
            </w:r>
            <w:r w:rsidRPr="00F0468C">
              <w:rPr>
                <w:rFonts w:eastAsia="Times New Roman" w:cstheme="minorHAnsi"/>
                <w:color w:val="000000" w:themeColor="text1"/>
              </w:rPr>
              <w:t>P</w:t>
            </w:r>
            <w:r w:rsidR="00EA102C" w:rsidRPr="00F0468C">
              <w:rPr>
                <w:rFonts w:eastAsia="Times New Roman" w:cstheme="minorHAnsi"/>
                <w:color w:val="000000" w:themeColor="text1"/>
              </w:rPr>
              <w:t xml:space="preserve">resident </w:t>
            </w:r>
            <w:r w:rsidRPr="00F0468C">
              <w:rPr>
                <w:rFonts w:eastAsia="Times New Roman" w:cstheme="minorHAnsi"/>
                <w:color w:val="000000" w:themeColor="text1"/>
              </w:rPr>
              <w:t xml:space="preserve"> of Programs, Alzheimer’s Association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  <w:hideMark/>
          </w:tcPr>
          <w:p w:rsidR="003F3671" w:rsidRDefault="003F3671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831B03" w:rsidRPr="00D434A6" w:rsidRDefault="00831B03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  <w:r w:rsidR="00E1265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-1:00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  <w:hideMark/>
          </w:tcPr>
          <w:p w:rsidR="00331A02" w:rsidRPr="00F0468C" w:rsidRDefault="00A96784" w:rsidP="00331A02">
            <w:pPr>
              <w:jc w:val="center"/>
              <w:rPr>
                <w:b/>
                <w:shd w:val="clear" w:color="auto" w:fill="FFFFFF"/>
              </w:rPr>
            </w:pPr>
            <w:r w:rsidRPr="00F0468C" w:rsidDel="00A96784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</w:t>
            </w:r>
            <w:r w:rsidR="00C5293F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“</w:t>
            </w:r>
            <w:r w:rsidR="00096C65" w:rsidRPr="00F0468C">
              <w:rPr>
                <w:b/>
                <w:shd w:val="clear" w:color="auto" w:fill="FFFFFF"/>
              </w:rPr>
              <w:t>Update on the BCFP’s Debt Collection Work, Including Rulemaking”</w:t>
            </w:r>
          </w:p>
          <w:p w:rsidR="00A96784" w:rsidRPr="00F0468C" w:rsidRDefault="00A96784" w:rsidP="00A96784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Luncheon Speaker</w:t>
            </w:r>
          </w:p>
          <w:p w:rsidR="0061490A" w:rsidRPr="00F0468C" w:rsidRDefault="00D96343" w:rsidP="003534BE">
            <w:pPr>
              <w:jc w:val="center"/>
              <w:rPr>
                <w:shd w:val="clear" w:color="auto" w:fill="FFFFFF"/>
              </w:rPr>
            </w:pPr>
            <w:r w:rsidRPr="00F0468C">
              <w:rPr>
                <w:shd w:val="clear" w:color="auto" w:fill="FFFFFF"/>
              </w:rPr>
              <w:t>John McNamara, Assistant Director of Consumer Lending, Reporting &amp; Collections Market, Bureau of Consumer Protection</w:t>
            </w:r>
          </w:p>
        </w:tc>
      </w:tr>
      <w:tr w:rsidR="00DB3B61" w:rsidRPr="00D434A6" w:rsidTr="003534BE">
        <w:trPr>
          <w:trHeight w:val="359"/>
        </w:trPr>
        <w:tc>
          <w:tcPr>
            <w:tcW w:w="507" w:type="pct"/>
            <w:noWrap/>
            <w:hideMark/>
          </w:tcPr>
          <w:p w:rsidR="00117D97" w:rsidRPr="00D434A6" w:rsidRDefault="00117D97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-2: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  <w:hideMark/>
          </w:tcPr>
          <w:p w:rsidR="009B0736" w:rsidRPr="00F0468C" w:rsidRDefault="00D749AE" w:rsidP="00ED289C">
            <w:pPr>
              <w:jc w:val="center"/>
              <w:rPr>
                <w:rFonts w:eastAsia="Times New Roman" w:cstheme="minorHAnsi"/>
                <w:b/>
                <w:smallCaps/>
              </w:rPr>
            </w:pPr>
            <w:r w:rsidRPr="00F0468C">
              <w:rPr>
                <w:rFonts w:eastAsia="Times New Roman" w:cstheme="minorHAnsi"/>
                <w:b/>
                <w:smallCaps/>
              </w:rPr>
              <w:t>Unraveling Healthcare Compliance</w:t>
            </w:r>
          </w:p>
          <w:p w:rsidR="00ED289C" w:rsidRPr="00F0468C" w:rsidRDefault="0075587E" w:rsidP="003534BE">
            <w:pPr>
              <w:jc w:val="center"/>
              <w:rPr>
                <w:rFonts w:eastAsia="Times New Roman" w:cstheme="minorHAnsi"/>
              </w:rPr>
            </w:pPr>
            <w:r w:rsidRPr="00F0468C">
              <w:rPr>
                <w:rFonts w:eastAsia="Times New Roman" w:cstheme="minorHAnsi"/>
              </w:rPr>
              <w:t xml:space="preserve">Leslie </w:t>
            </w:r>
            <w:r w:rsidR="00D749AE" w:rsidRPr="00F0468C">
              <w:rPr>
                <w:rFonts w:eastAsia="Times New Roman" w:cstheme="minorHAnsi"/>
              </w:rPr>
              <w:t>Bender</w:t>
            </w:r>
            <w:r w:rsidR="00311BA9" w:rsidRPr="00F0468C">
              <w:rPr>
                <w:rFonts w:eastAsia="Times New Roman" w:cstheme="minorHAnsi"/>
              </w:rPr>
              <w:t>, Chief Strategy Officer</w:t>
            </w:r>
            <w:r w:rsidR="00A85A06">
              <w:rPr>
                <w:rFonts w:eastAsia="Times New Roman" w:cstheme="minorHAnsi"/>
              </w:rPr>
              <w:t xml:space="preserve"> </w:t>
            </w:r>
            <w:r w:rsidR="00311BA9" w:rsidRPr="00F0468C">
              <w:rPr>
                <w:rFonts w:eastAsia="Times New Roman" w:cstheme="minorHAnsi"/>
              </w:rPr>
              <w:t>&amp; General Counsel, BCA Financial Services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117D97" w:rsidRDefault="00117D97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8247D6" w:rsidRPr="00F0468C" w:rsidRDefault="00A3285D" w:rsidP="00831B03">
            <w:pPr>
              <w:jc w:val="center"/>
              <w:rPr>
                <w:rFonts w:cstheme="minorHAnsi"/>
                <w:b/>
                <w:smallCaps/>
              </w:rPr>
            </w:pPr>
            <w:r w:rsidRPr="00F0468C">
              <w:rPr>
                <w:b/>
              </w:rPr>
              <w:t>“</w:t>
            </w:r>
            <w:r w:rsidR="000E263D" w:rsidRPr="00F0468C">
              <w:rPr>
                <w:b/>
              </w:rPr>
              <w:t>How Technology Is Changing the Collections Terrain</w:t>
            </w:r>
            <w:r w:rsidRPr="00F0468C">
              <w:rPr>
                <w:b/>
              </w:rPr>
              <w:t>”</w:t>
            </w:r>
          </w:p>
          <w:p w:rsidR="004B3A47" w:rsidRPr="00F0468C" w:rsidRDefault="000E263D" w:rsidP="00AF05E9">
            <w:pPr>
              <w:shd w:val="clear" w:color="auto" w:fill="FFFFFF"/>
              <w:jc w:val="center"/>
              <w:rPr>
                <w:rFonts w:cstheme="minorHAnsi"/>
              </w:rPr>
            </w:pPr>
            <w:r w:rsidRPr="00F0468C">
              <w:rPr>
                <w:rFonts w:cstheme="minorHAnsi"/>
              </w:rPr>
              <w:t>Tim Lange</w:t>
            </w:r>
            <w:r w:rsidR="004B3A47" w:rsidRPr="00F0468C">
              <w:rPr>
                <w:rFonts w:cstheme="minorHAnsi"/>
              </w:rPr>
              <w:t xml:space="preserve">, Chief Operating Officer, </w:t>
            </w:r>
            <w:r w:rsidRPr="00F0468C">
              <w:rPr>
                <w:rFonts w:cstheme="minorHAnsi"/>
              </w:rPr>
              <w:t xml:space="preserve"> </w:t>
            </w:r>
            <w:r w:rsidR="004B3A47" w:rsidRPr="00F0468C">
              <w:rPr>
                <w:rFonts w:cstheme="minorHAnsi"/>
              </w:rPr>
              <w:t xml:space="preserve">Buckley Sandler, LLP </w:t>
            </w:r>
          </w:p>
          <w:p w:rsidR="00550BCD" w:rsidRPr="00F0468C" w:rsidRDefault="000E263D" w:rsidP="003534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F0468C">
              <w:rPr>
                <w:rFonts w:cstheme="minorHAnsi"/>
              </w:rPr>
              <w:t>Kath</w:t>
            </w:r>
            <w:r w:rsidR="00AF05E9" w:rsidRPr="00F0468C">
              <w:rPr>
                <w:rFonts w:cstheme="minorHAnsi"/>
              </w:rPr>
              <w:t>r</w:t>
            </w:r>
            <w:r w:rsidRPr="00F0468C">
              <w:rPr>
                <w:rFonts w:cstheme="minorHAnsi"/>
              </w:rPr>
              <w:t>yn</w:t>
            </w:r>
            <w:r w:rsidR="00AF05E9" w:rsidRPr="00F0468C">
              <w:rPr>
                <w:rFonts w:cstheme="minorHAnsi"/>
              </w:rPr>
              <w:t xml:space="preserve"> L. </w:t>
            </w:r>
            <w:r w:rsidRPr="00F0468C">
              <w:rPr>
                <w:rFonts w:cstheme="minorHAnsi"/>
              </w:rPr>
              <w:t>Ryan</w:t>
            </w:r>
            <w:r w:rsidR="00AF05E9" w:rsidRPr="00F0468C">
              <w:rPr>
                <w:rFonts w:cstheme="minorHAnsi"/>
              </w:rPr>
              <w:t xml:space="preserve">, </w:t>
            </w:r>
            <w:r w:rsidR="00311BA9" w:rsidRPr="00F0468C">
              <w:rPr>
                <w:rFonts w:cstheme="minorHAnsi"/>
              </w:rPr>
              <w:t xml:space="preserve">Partner, </w:t>
            </w:r>
            <w:r w:rsidR="00AF05E9" w:rsidRPr="00F0468C">
              <w:rPr>
                <w:rFonts w:cstheme="minorHAnsi"/>
              </w:rPr>
              <w:t>Buckley Sandler, LLP</w:t>
            </w:r>
          </w:p>
        </w:tc>
      </w:tr>
      <w:tr w:rsidR="00DB3B61" w:rsidRPr="00D434A6" w:rsidTr="003534BE">
        <w:trPr>
          <w:trHeight w:val="800"/>
        </w:trPr>
        <w:tc>
          <w:tcPr>
            <w:tcW w:w="507" w:type="pct"/>
            <w:noWrap/>
          </w:tcPr>
          <w:p w:rsidR="00117D97" w:rsidRDefault="00117D97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 w:rsidR="00F0468C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>m</w:t>
            </w:r>
          </w:p>
        </w:tc>
        <w:tc>
          <w:tcPr>
            <w:tcW w:w="4493" w:type="pct"/>
            <w:noWrap/>
          </w:tcPr>
          <w:p w:rsidR="00117D97" w:rsidRPr="00F0468C" w:rsidRDefault="003534BE" w:rsidP="003534BE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br/>
            </w:r>
            <w:r w:rsidR="00117D97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Break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831B03" w:rsidRDefault="00831B03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92E1B" w:rsidRDefault="00117D97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 w:rsid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4:15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CF3E23" w:rsidRPr="00F0468C" w:rsidRDefault="00CF3E23" w:rsidP="0050230C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Student Loan Servicing</w:t>
            </w:r>
            <w:r w:rsidR="008247D6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</w:t>
            </w:r>
            <w:r w:rsidR="009B0736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&amp; </w:t>
            </w:r>
            <w:r w:rsidR="0075587E"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>Debt Collection</w:t>
            </w:r>
            <w:r w:rsidRPr="00F0468C">
              <w:rPr>
                <w:rFonts w:eastAsia="Times New Roman" w:cstheme="minorHAnsi"/>
                <w:b/>
                <w:smallCaps/>
                <w:color w:val="000000" w:themeColor="text1"/>
              </w:rPr>
              <w:t xml:space="preserve"> </w:t>
            </w:r>
          </w:p>
          <w:p w:rsidR="00A96784" w:rsidRPr="00F0468C" w:rsidRDefault="00CF3E2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F0468C">
              <w:rPr>
                <w:rFonts w:eastAsia="Times New Roman" w:cstheme="minorHAnsi"/>
                <w:color w:val="000000" w:themeColor="text1"/>
              </w:rPr>
              <w:t>Chuck Cross</w:t>
            </w:r>
            <w:r w:rsidR="00A96784" w:rsidRPr="00F0468C">
              <w:rPr>
                <w:rFonts w:eastAsia="Times New Roman" w:cstheme="minorHAnsi"/>
                <w:color w:val="000000" w:themeColor="text1"/>
              </w:rPr>
              <w:t>,</w:t>
            </w:r>
            <w:r w:rsidR="00A96784" w:rsidRPr="00F0468C">
              <w:t xml:space="preserve"> Senior Vice President of Consumer Protection and Non</w:t>
            </w:r>
            <w:r w:rsidR="00C0703E" w:rsidRPr="00F0468C">
              <w:t>-</w:t>
            </w:r>
            <w:r w:rsidR="00A85A06">
              <w:t>D</w:t>
            </w:r>
            <w:r w:rsidR="00A96784" w:rsidRPr="00F0468C">
              <w:t>epository Supervision for the Conference of State Bank Supervisors</w:t>
            </w:r>
            <w:r w:rsidR="00A96784" w:rsidRPr="00F0468C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9B0736" w:rsidRPr="00F0468C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9B0736" w:rsidRPr="00F0468C" w:rsidRDefault="00A76844" w:rsidP="003534BE">
            <w:pPr>
              <w:jc w:val="center"/>
              <w:rPr>
                <w:rFonts w:cstheme="minorHAnsi"/>
                <w:color w:val="FF0000"/>
              </w:rPr>
            </w:pPr>
            <w:r w:rsidRPr="00F0468C">
              <w:rPr>
                <w:rFonts w:eastAsia="Times New Roman" w:cstheme="minorHAnsi"/>
                <w:color w:val="000000" w:themeColor="text1"/>
              </w:rPr>
              <w:t>Stacey Serrano</w:t>
            </w:r>
            <w:r w:rsidR="00DB3B61" w:rsidRPr="00F0468C">
              <w:t xml:space="preserve"> Staff Attorney, Consumer Credit Division, Connecticut Department of Banking</w:t>
            </w:r>
          </w:p>
        </w:tc>
      </w:tr>
      <w:tr w:rsidR="00DB3B61" w:rsidRPr="00D434A6" w:rsidTr="003534BE">
        <w:trPr>
          <w:trHeight w:val="720"/>
        </w:trPr>
        <w:tc>
          <w:tcPr>
            <w:tcW w:w="507" w:type="pct"/>
            <w:noWrap/>
          </w:tcPr>
          <w:p w:rsidR="0075587E" w:rsidRDefault="0075587E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5587E" w:rsidRDefault="0075587E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4:15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-5:00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1A146F" w:rsidRPr="00F0468C" w:rsidRDefault="001A146F" w:rsidP="001A146F">
            <w:pPr>
              <w:jc w:val="center"/>
              <w:rPr>
                <w:rFonts w:eastAsia="Times New Roman" w:cstheme="minorHAnsi"/>
                <w:b/>
                <w:smallCaps/>
                <w:color w:val="000000"/>
              </w:rPr>
            </w:pPr>
            <w:r w:rsidRPr="00F0468C">
              <w:rPr>
                <w:rFonts w:eastAsia="Times New Roman" w:cstheme="minorHAnsi"/>
                <w:b/>
                <w:smallCaps/>
                <w:color w:val="000000"/>
              </w:rPr>
              <w:t>Multi-State Examinations, Multi-State Debt Collection Committee, &amp; State Examination System</w:t>
            </w:r>
          </w:p>
          <w:p w:rsidR="00311BA9" w:rsidRPr="00F0468C" w:rsidRDefault="001A146F" w:rsidP="00F50133">
            <w:pPr>
              <w:rPr>
                <w:rFonts w:eastAsia="Times New Roman" w:cstheme="minorHAnsi"/>
                <w:color w:val="000000"/>
              </w:rPr>
            </w:pPr>
            <w:r w:rsidRPr="00F0468C">
              <w:rPr>
                <w:rFonts w:eastAsia="Times New Roman" w:cstheme="minorHAnsi"/>
                <w:color w:val="000000"/>
              </w:rPr>
              <w:t xml:space="preserve">Anthony </w:t>
            </w:r>
            <w:proofErr w:type="spellStart"/>
            <w:r w:rsidRPr="00F0468C">
              <w:rPr>
                <w:rFonts w:eastAsia="Times New Roman" w:cstheme="minorHAnsi"/>
                <w:color w:val="000000"/>
              </w:rPr>
              <w:t>Polodori</w:t>
            </w:r>
            <w:proofErr w:type="spellEnd"/>
            <w:r w:rsidR="00F50133" w:rsidRPr="00F0468C">
              <w:rPr>
                <w:rFonts w:eastAsia="Times New Roman" w:cstheme="minorHAnsi"/>
                <w:color w:val="000000"/>
              </w:rPr>
              <w:t>, Bureau Chief, Idaho Dept.</w:t>
            </w:r>
            <w:r w:rsidR="00311BA9" w:rsidRPr="00F0468C">
              <w:rPr>
                <w:rFonts w:eastAsia="Times New Roman" w:cstheme="minorHAnsi"/>
                <w:color w:val="000000"/>
              </w:rPr>
              <w:t xml:space="preserve"> of Finance, Consumer Finance Bureau</w:t>
            </w:r>
          </w:p>
          <w:p w:rsidR="00EA102C" w:rsidRPr="00F0468C" w:rsidRDefault="001A146F" w:rsidP="001A146F">
            <w:pPr>
              <w:ind w:left="720" w:hanging="720"/>
              <w:jc w:val="center"/>
              <w:rPr>
                <w:rFonts w:cstheme="minorHAnsi"/>
                <w:color w:val="000000" w:themeColor="text1"/>
              </w:rPr>
            </w:pPr>
            <w:r w:rsidRPr="00F0468C">
              <w:rPr>
                <w:rFonts w:cstheme="minorHAnsi"/>
                <w:color w:val="000000" w:themeColor="text1"/>
              </w:rPr>
              <w:t xml:space="preserve"> Kyle Thomas</w:t>
            </w:r>
            <w:r w:rsidR="00DE36AC" w:rsidRPr="00F0468C">
              <w:rPr>
                <w:rFonts w:cstheme="minorHAnsi"/>
                <w:color w:val="000000" w:themeColor="text1"/>
              </w:rPr>
              <w:t>,</w:t>
            </w:r>
            <w:r w:rsidR="00DE36AC" w:rsidRPr="00F0468C">
              <w:rPr>
                <w:rFonts w:ascii="Times New Roman" w:eastAsia="Times New Roman" w:hAnsi="Times New Roman" w:cs="Times New Roman"/>
              </w:rPr>
              <w:t xml:space="preserve"> Vice President of Accreditation and Supervisory Processes at the Conference of State Bank Supervisors</w:t>
            </w:r>
            <w:r w:rsidR="00DE36AC" w:rsidRPr="00F0468C">
              <w:rPr>
                <w:rFonts w:cstheme="minorHAnsi"/>
                <w:color w:val="000000" w:themeColor="text1"/>
              </w:rPr>
              <w:t xml:space="preserve"> </w:t>
            </w:r>
            <w:r w:rsidRPr="00F0468C">
              <w:rPr>
                <w:rFonts w:cstheme="minorHAnsi"/>
                <w:color w:val="000000" w:themeColor="text1"/>
              </w:rPr>
              <w:t xml:space="preserve"> </w:t>
            </w:r>
          </w:p>
          <w:p w:rsidR="009B0736" w:rsidRPr="00F0468C" w:rsidRDefault="001A146F" w:rsidP="001A146F">
            <w:pPr>
              <w:ind w:left="720" w:hanging="720"/>
              <w:jc w:val="center"/>
              <w:rPr>
                <w:rFonts w:cstheme="minorHAnsi"/>
                <w:b/>
              </w:rPr>
            </w:pPr>
            <w:r w:rsidRPr="00F0468C">
              <w:rPr>
                <w:rFonts w:cstheme="minorHAnsi"/>
                <w:color w:val="000000" w:themeColor="text1"/>
              </w:rPr>
              <w:t xml:space="preserve"> Tony Vasile</w:t>
            </w:r>
            <w:r w:rsidR="00EA102C" w:rsidRPr="00F0468C">
              <w:rPr>
                <w:rFonts w:cstheme="minorHAnsi"/>
                <w:color w:val="000000" w:themeColor="text1"/>
              </w:rPr>
              <w:t xml:space="preserve">, </w:t>
            </w:r>
            <w:r w:rsidRPr="00F0468C">
              <w:rPr>
                <w:rFonts w:cstheme="minorHAnsi"/>
                <w:color w:val="000000" w:themeColor="text1"/>
              </w:rPr>
              <w:t xml:space="preserve"> </w:t>
            </w:r>
            <w:r w:rsidR="00EA102C" w:rsidRPr="00F0468C">
              <w:rPr>
                <w:rFonts w:ascii="Times New Roman" w:hAnsi="Times New Roman" w:cs="Times New Roman"/>
              </w:rPr>
              <w:t>Senior Director of Non-Depository Supervision for the Conference of State Bank Supervisors</w:t>
            </w:r>
            <w:r w:rsidRPr="00F0468C">
              <w:rPr>
                <w:rFonts w:cstheme="minorHAnsi"/>
                <w:b/>
                <w:smallCaps/>
              </w:rPr>
              <w:t xml:space="preserve"> </w:t>
            </w:r>
          </w:p>
        </w:tc>
      </w:tr>
      <w:tr w:rsidR="00DB3B61" w:rsidRPr="00D434A6" w:rsidTr="00F0468C">
        <w:trPr>
          <w:trHeight w:val="458"/>
        </w:trPr>
        <w:tc>
          <w:tcPr>
            <w:tcW w:w="507" w:type="pct"/>
            <w:noWrap/>
          </w:tcPr>
          <w:p w:rsidR="00F03D30" w:rsidRDefault="00C0703E" w:rsidP="0058333F">
            <w:pPr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6</w:t>
            </w:r>
            <w:r w:rsidR="00F03D30">
              <w:rPr>
                <w:rFonts w:eastAsia="Times New Roman" w:cstheme="minorHAnsi"/>
                <w:color w:val="000000"/>
                <w:sz w:val="21"/>
                <w:szCs w:val="21"/>
              </w:rPr>
              <w:t>:00-8:00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4493" w:type="pct"/>
            <w:noWrap/>
          </w:tcPr>
          <w:p w:rsidR="00F03D30" w:rsidRDefault="00F03D30" w:rsidP="00F0468C">
            <w:pPr>
              <w:rPr>
                <w:rFonts w:eastAsia="Times New Roman" w:cstheme="minorHAnsi"/>
                <w:b/>
                <w:color w:val="0070C0"/>
                <w:sz w:val="21"/>
                <w:szCs w:val="21"/>
              </w:rPr>
            </w:pPr>
          </w:p>
          <w:p w:rsidR="00F03D30" w:rsidRPr="00F0468C" w:rsidRDefault="00550BCD" w:rsidP="00F0468C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Networking </w:t>
            </w:r>
            <w:r w:rsidR="00F03D30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Reception – Industry &amp; Regulators</w:t>
            </w:r>
          </w:p>
        </w:tc>
      </w:tr>
    </w:tbl>
    <w:p w:rsidR="003534BE" w:rsidRDefault="003534BE"/>
    <w:p w:rsidR="003534BE" w:rsidRDefault="003534BE"/>
    <w:p w:rsidR="003534BE" w:rsidRDefault="003534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6"/>
        <w:gridCol w:w="8324"/>
      </w:tblGrid>
      <w:tr w:rsidR="00562B1A" w:rsidRPr="00D434A6" w:rsidTr="00DB3B61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3534BE" w:rsidRDefault="00F464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C726CB" w:rsidRPr="003534BE">
              <w:rPr>
                <w:b/>
              </w:rPr>
              <w:t>Wednesday</w:t>
            </w:r>
            <w:r w:rsidR="00B950CE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967FB7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A4758C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BD3A57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967FB7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B950CE" w:rsidRPr="003534B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603C92" w:rsidRPr="003534B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– </w:t>
            </w:r>
            <w:r w:rsidR="00603C92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Only</w:t>
            </w:r>
            <w:r w:rsidR="00075A7C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Industry</w:t>
            </w:r>
            <w:r w:rsidR="00516BB1" w:rsidRPr="003534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</w:t>
            </w:r>
            <w:r w:rsidR="00B950CE" w:rsidRPr="003534B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</w:t>
            </w:r>
            <w:r w:rsidR="00E86F34" w:rsidRPr="003534B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</w:t>
            </w:r>
            <w:r w:rsidR="00B950CE" w:rsidRPr="003534B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</w:t>
            </w:r>
          </w:p>
        </w:tc>
      </w:tr>
      <w:tr w:rsidR="00DB3B61" w:rsidRPr="00D434A6" w:rsidTr="003534BE">
        <w:trPr>
          <w:trHeight w:val="431"/>
        </w:trPr>
        <w:tc>
          <w:tcPr>
            <w:tcW w:w="507" w:type="pct"/>
            <w:noWrap/>
            <w:hideMark/>
          </w:tcPr>
          <w:p w:rsidR="003F3671" w:rsidRPr="00D434A6" w:rsidRDefault="003F3671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FF30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– 9:</w:t>
            </w:r>
            <w:r w:rsidR="00FF30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hideMark/>
          </w:tcPr>
          <w:p w:rsidR="007862AA" w:rsidRPr="007862AA" w:rsidRDefault="00A3285D" w:rsidP="003534BE">
            <w:pPr>
              <w:jc w:val="center"/>
              <w:rPr>
                <w:rFonts w:eastAsia="Times New Roman" w:cstheme="minorHAnsi"/>
                <w:b/>
                <w:color w:val="000000" w:themeColor="text1"/>
                <w:highlight w:val="yellow"/>
              </w:rPr>
            </w:pPr>
            <w:r w:rsidRPr="0058333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BREAKFAST</w:t>
            </w:r>
          </w:p>
        </w:tc>
      </w:tr>
      <w:tr w:rsidR="00DB3B61" w:rsidRPr="00D434A6" w:rsidTr="003534BE">
        <w:trPr>
          <w:trHeight w:val="539"/>
        </w:trPr>
        <w:tc>
          <w:tcPr>
            <w:tcW w:w="507" w:type="pct"/>
            <w:noWrap/>
            <w:hideMark/>
          </w:tcPr>
          <w:p w:rsidR="00C0703E" w:rsidRDefault="00C0703E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A01D6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  <w:vAlign w:val="center"/>
            <w:hideMark/>
          </w:tcPr>
          <w:p w:rsidR="00FF3048" w:rsidRPr="0058333F" w:rsidRDefault="00A3285D" w:rsidP="00FF3048">
            <w:pPr>
              <w:jc w:val="center"/>
              <w:rPr>
                <w:rFonts w:ascii="Cambria" w:eastAsia="Times New Roman" w:hAnsi="Cambria" w:cs="Arial"/>
                <w:color w:val="1F497D"/>
                <w:sz w:val="24"/>
                <w:szCs w:val="24"/>
              </w:rPr>
            </w:pPr>
            <w:r w:rsidRPr="0058333F">
              <w:rPr>
                <w:rFonts w:eastAsia="Times New Roman" w:cstheme="minorHAnsi"/>
                <w:b/>
                <w:smallCaps/>
                <w:sz w:val="24"/>
                <w:szCs w:val="24"/>
              </w:rPr>
              <w:t>Legislative Update, Etc.  – Outdate Laws And Unintended Consequences</w:t>
            </w:r>
          </w:p>
          <w:p w:rsidR="00314EA9" w:rsidRDefault="00FF3048" w:rsidP="00D368CC">
            <w:pPr>
              <w:jc w:val="center"/>
              <w:rPr>
                <w:rFonts w:eastAsia="Times New Roman" w:cstheme="minorHAnsi"/>
              </w:rPr>
            </w:pPr>
            <w:r w:rsidRPr="00D368CC">
              <w:rPr>
                <w:rFonts w:eastAsia="Times New Roman" w:cstheme="minorHAnsi"/>
              </w:rPr>
              <w:t>Manny Newburger</w:t>
            </w:r>
            <w:r w:rsidR="00F50133">
              <w:rPr>
                <w:rFonts w:eastAsia="Times New Roman" w:cstheme="minorHAnsi"/>
              </w:rPr>
              <w:t>,</w:t>
            </w:r>
            <w:r w:rsidR="00382AA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82AAF" w:rsidRPr="00F50133">
              <w:rPr>
                <w:rFonts w:eastAsia="Times New Roman" w:cstheme="minorHAnsi"/>
                <w:color w:val="000000" w:themeColor="text1"/>
              </w:rPr>
              <w:t>Barron &amp; Newburger, P.C.</w:t>
            </w:r>
            <w:r w:rsidRPr="00D368CC">
              <w:rPr>
                <w:rFonts w:eastAsia="Times New Roman" w:cstheme="minorHAnsi"/>
              </w:rPr>
              <w:t xml:space="preserve"> </w:t>
            </w:r>
          </w:p>
          <w:p w:rsidR="00713ED1" w:rsidRPr="00FF3048" w:rsidRDefault="00FF3048" w:rsidP="00D368CC">
            <w:pPr>
              <w:jc w:val="center"/>
              <w:rPr>
                <w:rFonts w:cstheme="minorHAnsi"/>
                <w:color w:val="FF0000"/>
                <w:highlight w:val="yellow"/>
              </w:rPr>
            </w:pPr>
            <w:r w:rsidRPr="00D368CC">
              <w:rPr>
                <w:rFonts w:eastAsia="Times New Roman" w:cstheme="minorHAnsi"/>
              </w:rPr>
              <w:t xml:space="preserve">Nathan D. </w:t>
            </w:r>
            <w:proofErr w:type="spellStart"/>
            <w:r w:rsidRPr="00D368CC">
              <w:rPr>
                <w:rFonts w:eastAsia="Times New Roman" w:cstheme="minorHAnsi"/>
              </w:rPr>
              <w:t>Willner</w:t>
            </w:r>
            <w:proofErr w:type="spellEnd"/>
            <w:r w:rsidR="00314EA9">
              <w:rPr>
                <w:rFonts w:eastAsia="Times New Roman" w:cstheme="minorHAnsi"/>
              </w:rPr>
              <w:t xml:space="preserve">, </w:t>
            </w:r>
            <w:r w:rsidDel="00FF304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4EA9" w:rsidRPr="00E1265D">
              <w:rPr>
                <w:rFonts w:ascii="Times New Roman" w:eastAsia="Times New Roman" w:hAnsi="Times New Roman" w:cs="Times New Roman"/>
                <w:color w:val="222222"/>
              </w:rPr>
              <w:t>Lyons, Doughty and Veldhuis, P.C.</w:t>
            </w:r>
            <w:r w:rsidR="00DB19BB" w:rsidRPr="00314EA9">
              <w:rPr>
                <w:rFonts w:eastAsia="Times New Roman" w:cstheme="minorHAnsi"/>
              </w:rPr>
              <w:t xml:space="preserve"> </w:t>
            </w:r>
          </w:p>
        </w:tc>
      </w:tr>
      <w:tr w:rsidR="00DB3B61" w:rsidRPr="00C30AF9" w:rsidTr="003534BE">
        <w:trPr>
          <w:trHeight w:val="503"/>
        </w:trPr>
        <w:tc>
          <w:tcPr>
            <w:tcW w:w="507" w:type="pct"/>
            <w:noWrap/>
          </w:tcPr>
          <w:p w:rsidR="00DB19BB" w:rsidRPr="00C0703E" w:rsidRDefault="00331A02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0703E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</w:t>
            </w:r>
            <w:r w:rsidR="00DB19BB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862AA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DB19BB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61490A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7862AA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 w:rsidRP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493" w:type="pct"/>
            <w:noWrap/>
          </w:tcPr>
          <w:p w:rsidR="00F50133" w:rsidRDefault="00F50133" w:rsidP="00FF30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“The Commercial Conscience – Financial Accountability Is Just the Beginning”</w:t>
            </w:r>
          </w:p>
          <w:p w:rsidR="00DD054D" w:rsidRDefault="00FF3048" w:rsidP="00FF3048">
            <w:pPr>
              <w:jc w:val="center"/>
              <w:rPr>
                <w:rFonts w:eastAsia="Times New Roman" w:cstheme="minorHAnsi"/>
              </w:rPr>
            </w:pPr>
            <w:r w:rsidRPr="00FF3048">
              <w:rPr>
                <w:rFonts w:eastAsia="Times New Roman" w:cstheme="minorHAnsi"/>
              </w:rPr>
              <w:t>Manny Newburger</w:t>
            </w:r>
            <w:r w:rsidR="00DD054D">
              <w:rPr>
                <w:rFonts w:eastAsia="Times New Roman" w:cstheme="minorHAnsi"/>
              </w:rPr>
              <w:t xml:space="preserve">, </w:t>
            </w:r>
            <w:r w:rsidR="00DD054D" w:rsidRPr="00F50133">
              <w:rPr>
                <w:rFonts w:eastAsia="Times New Roman" w:cstheme="minorHAnsi"/>
                <w:color w:val="000000" w:themeColor="text1"/>
              </w:rPr>
              <w:t>Barron &amp; Newburger, P.C.</w:t>
            </w:r>
          </w:p>
          <w:p w:rsidR="00DB19BB" w:rsidRPr="0050230C" w:rsidRDefault="00FF3048" w:rsidP="00FF304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FF3048">
              <w:rPr>
                <w:rFonts w:eastAsia="Times New Roman" w:cstheme="minorHAnsi"/>
              </w:rPr>
              <w:t>Annette Waggoner</w:t>
            </w:r>
            <w:r w:rsidR="00A96784">
              <w:rPr>
                <w:rFonts w:eastAsia="Times New Roman" w:cstheme="minorHAnsi"/>
              </w:rPr>
              <w:t>,</w:t>
            </w:r>
            <w:r w:rsidR="00A9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84" w:rsidRPr="00E1265D">
              <w:rPr>
                <w:rFonts w:ascii="Times New Roman" w:hAnsi="Times New Roman" w:cs="Times New Roman"/>
              </w:rPr>
              <w:t>Executive Director of Commercial Collection Agencies of America</w:t>
            </w:r>
            <w:r w:rsidR="00A96784" w:rsidRPr="00A96784">
              <w:rPr>
                <w:rFonts w:eastAsia="Times New Roman" w:cstheme="minorHAnsi"/>
              </w:rPr>
              <w:t xml:space="preserve"> </w:t>
            </w:r>
            <w:r w:rsidR="005952CC">
              <w:rPr>
                <w:rFonts w:eastAsia="Times New Roman" w:cstheme="minorHAnsi"/>
              </w:rPr>
              <w:t xml:space="preserve"> </w:t>
            </w:r>
            <w:r w:rsidRPr="00FF3048">
              <w:rPr>
                <w:rFonts w:eastAsia="Times New Roman" w:cstheme="minorHAnsi"/>
              </w:rPr>
              <w:t xml:space="preserve"> </w:t>
            </w:r>
          </w:p>
        </w:tc>
      </w:tr>
      <w:tr w:rsidR="00DB3B61" w:rsidRPr="00D434A6" w:rsidTr="003534BE">
        <w:trPr>
          <w:trHeight w:val="269"/>
        </w:trPr>
        <w:tc>
          <w:tcPr>
            <w:tcW w:w="507" w:type="pct"/>
            <w:noWrap/>
            <w:hideMark/>
          </w:tcPr>
          <w:p w:rsidR="007862AA" w:rsidRDefault="0061490A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- 12:00</w:t>
            </w:r>
            <w:r w:rsidR="00C0703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noon</w:t>
            </w:r>
          </w:p>
          <w:p w:rsidR="003F3671" w:rsidRPr="00D434A6" w:rsidRDefault="003F3671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493" w:type="pct"/>
            <w:noWrap/>
            <w:hideMark/>
          </w:tcPr>
          <w:p w:rsidR="00FF3048" w:rsidRDefault="00FF3048" w:rsidP="00FF3048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</w:t>
            </w:r>
            <w:r w:rsidRPr="00654E8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Roundtable – Part I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I*</w:t>
            </w:r>
          </w:p>
          <w:p w:rsidR="00C726CB" w:rsidRPr="00ED289C" w:rsidRDefault="00FF3048" w:rsidP="003534BE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  <w:r w:rsidRPr="00FF3048">
              <w:rPr>
                <w:rFonts w:eastAsia="Times New Roman" w:cstheme="minorHAnsi"/>
                <w:color w:val="000000"/>
              </w:rPr>
              <w:t>Jedd Bellman</w:t>
            </w:r>
            <w:r w:rsidR="00AB1D06">
              <w:rPr>
                <w:rFonts w:eastAsia="Times New Roman" w:cstheme="minorHAnsi"/>
                <w:color w:val="000000"/>
              </w:rPr>
              <w:t>,</w:t>
            </w:r>
            <w:r w:rsidR="00AB1D06" w:rsidRPr="00E1265D">
              <w:rPr>
                <w:rFonts w:ascii="Times New Roman" w:hAnsi="Times New Roman" w:cs="Times New Roman"/>
              </w:rPr>
              <w:t xml:space="preserve"> Assistant Commissioner for No</w:t>
            </w:r>
            <w:r w:rsidR="00AB1D06">
              <w:rPr>
                <w:rFonts w:ascii="Times New Roman" w:hAnsi="Times New Roman" w:cs="Times New Roman"/>
              </w:rPr>
              <w:t xml:space="preserve">n-Depository Supervision, Office of </w:t>
            </w:r>
            <w:r w:rsidR="00AB1D06" w:rsidRPr="00E1265D">
              <w:rPr>
                <w:rFonts w:ascii="Times New Roman" w:hAnsi="Times New Roman" w:cs="Times New Roman"/>
              </w:rPr>
              <w:t xml:space="preserve"> Maryland Commissioner of Financial Regulation</w:t>
            </w:r>
            <w:r w:rsidR="00AB1D06">
              <w:rPr>
                <w:rFonts w:ascii="Times New Roman" w:hAnsi="Times New Roman" w:cs="Times New Roman"/>
              </w:rPr>
              <w:t xml:space="preserve"> </w:t>
            </w:r>
            <w:r w:rsidR="00AB1D06" w:rsidRPr="00FF3048">
              <w:rPr>
                <w:rFonts w:eastAsia="Times New Roman" w:cstheme="minorHAnsi"/>
                <w:color w:val="000000"/>
              </w:rPr>
              <w:t xml:space="preserve">Vice-President of NACARA  </w:t>
            </w:r>
            <w:r w:rsidR="00AB1D06">
              <w:rPr>
                <w:rFonts w:eastAsia="Times New Roman" w:cstheme="minorHAnsi"/>
                <w:color w:val="000000"/>
              </w:rPr>
              <w:t xml:space="preserve">  </w:t>
            </w:r>
            <w:r w:rsidRPr="00FF3048">
              <w:rPr>
                <w:rFonts w:eastAsia="Times New Roman" w:cstheme="minorHAnsi"/>
                <w:color w:val="000000"/>
              </w:rPr>
              <w:t>Moderator</w:t>
            </w:r>
            <w:r w:rsidRPr="00FF3048" w:rsidDel="00B838B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</w:p>
        </w:tc>
      </w:tr>
      <w:tr w:rsidR="00DB3B61" w:rsidRPr="00D434A6" w:rsidTr="003534BE">
        <w:trPr>
          <w:trHeight w:val="269"/>
        </w:trPr>
        <w:tc>
          <w:tcPr>
            <w:tcW w:w="507" w:type="pct"/>
            <w:noWrap/>
          </w:tcPr>
          <w:p w:rsidR="00FF3048" w:rsidRDefault="007862AA" w:rsidP="0058333F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  <w:r w:rsidR="0024413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noon</w:t>
            </w:r>
          </w:p>
        </w:tc>
        <w:tc>
          <w:tcPr>
            <w:tcW w:w="4493" w:type="pct"/>
            <w:noWrap/>
          </w:tcPr>
          <w:p w:rsidR="00FF3048" w:rsidRPr="0050230C" w:rsidRDefault="00FF3048" w:rsidP="00FF3048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Adjourn – Travel</w:t>
            </w:r>
          </w:p>
          <w:p w:rsidR="00FF3048" w:rsidRPr="0050230C" w:rsidRDefault="00FF3048" w:rsidP="00713ED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:rsidR="00075A7C" w:rsidRDefault="00AB1D06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*Regulator only </w:t>
      </w:r>
      <w:r w:rsidR="00075A7C">
        <w:rPr>
          <w:rFonts w:cstheme="minorHAnsi"/>
          <w:sz w:val="21"/>
          <w:szCs w:val="21"/>
        </w:rPr>
        <w:t>session</w:t>
      </w:r>
    </w:p>
    <w:p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p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AF05E9" w:rsidSect="00713ED1">
      <w:footerReference w:type="default" r:id="rId9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2E" w:rsidRDefault="00C2792E" w:rsidP="00F07AB9">
      <w:pPr>
        <w:spacing w:after="0" w:line="240" w:lineRule="auto"/>
      </w:pPr>
      <w:r>
        <w:separator/>
      </w:r>
    </w:p>
  </w:endnote>
  <w:endnote w:type="continuationSeparator" w:id="0">
    <w:p w:rsidR="00C2792E" w:rsidRDefault="00C2792E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D1" w:rsidRPr="00F46400" w:rsidRDefault="00713ED1" w:rsidP="00713ED1">
    <w:pPr>
      <w:spacing w:after="0" w:line="240" w:lineRule="auto"/>
      <w:ind w:left="360"/>
      <w:rPr>
        <w:rFonts w:cstheme="minorHAnsi"/>
        <w:sz w:val="21"/>
        <w:szCs w:val="21"/>
      </w:rPr>
    </w:pPr>
    <w:r>
      <w:rPr>
        <w:rFonts w:cstheme="minorHAnsi"/>
        <w:sz w:val="21"/>
        <w:szCs w:val="21"/>
      </w:rPr>
      <w:t>*</w:t>
    </w:r>
    <w:r w:rsidRPr="00F46400">
      <w:rPr>
        <w:rFonts w:cstheme="minorHAnsi"/>
        <w:sz w:val="21"/>
        <w:szCs w:val="21"/>
      </w:rPr>
      <w:t xml:space="preserve">Open to NACARA </w:t>
    </w:r>
    <w:r>
      <w:rPr>
        <w:rFonts w:cstheme="minorHAnsi"/>
        <w:sz w:val="21"/>
        <w:szCs w:val="21"/>
      </w:rPr>
      <w:t xml:space="preserve">members, Regulators, and Regulatory Affiliates </w:t>
    </w:r>
    <w:r w:rsidRPr="00F46400">
      <w:rPr>
        <w:rFonts w:cstheme="minorHAnsi"/>
        <w:sz w:val="21"/>
        <w:szCs w:val="21"/>
      </w:rPr>
      <w:t>only</w:t>
    </w:r>
  </w:p>
  <w:p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2E" w:rsidRDefault="00C2792E" w:rsidP="00F07AB9">
      <w:pPr>
        <w:spacing w:after="0" w:line="240" w:lineRule="auto"/>
      </w:pPr>
      <w:r>
        <w:separator/>
      </w:r>
    </w:p>
  </w:footnote>
  <w:footnote w:type="continuationSeparator" w:id="0">
    <w:p w:rsidR="00C2792E" w:rsidRDefault="00C2792E" w:rsidP="00F0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1"/>
    <w:rsid w:val="0000142A"/>
    <w:rsid w:val="0000209D"/>
    <w:rsid w:val="00004A0D"/>
    <w:rsid w:val="00006659"/>
    <w:rsid w:val="00016ED3"/>
    <w:rsid w:val="00020C13"/>
    <w:rsid w:val="0002796B"/>
    <w:rsid w:val="000327A8"/>
    <w:rsid w:val="000365F9"/>
    <w:rsid w:val="00055F40"/>
    <w:rsid w:val="0006069B"/>
    <w:rsid w:val="000679B5"/>
    <w:rsid w:val="00071B1B"/>
    <w:rsid w:val="000758E9"/>
    <w:rsid w:val="00075A7C"/>
    <w:rsid w:val="00084BBB"/>
    <w:rsid w:val="00092E1B"/>
    <w:rsid w:val="00096C1D"/>
    <w:rsid w:val="00096C65"/>
    <w:rsid w:val="00097271"/>
    <w:rsid w:val="000A6966"/>
    <w:rsid w:val="000B0EA1"/>
    <w:rsid w:val="000B642E"/>
    <w:rsid w:val="000B72EA"/>
    <w:rsid w:val="000C70AA"/>
    <w:rsid w:val="000C79D4"/>
    <w:rsid w:val="000D0EC3"/>
    <w:rsid w:val="000D14E6"/>
    <w:rsid w:val="000D4AE9"/>
    <w:rsid w:val="000D4D3C"/>
    <w:rsid w:val="000D502C"/>
    <w:rsid w:val="000E263D"/>
    <w:rsid w:val="000F0346"/>
    <w:rsid w:val="000F07CA"/>
    <w:rsid w:val="000F2CAB"/>
    <w:rsid w:val="000F3CE7"/>
    <w:rsid w:val="00101336"/>
    <w:rsid w:val="00116A36"/>
    <w:rsid w:val="00117AFF"/>
    <w:rsid w:val="00117D97"/>
    <w:rsid w:val="00122908"/>
    <w:rsid w:val="0013125D"/>
    <w:rsid w:val="00131D45"/>
    <w:rsid w:val="00131E44"/>
    <w:rsid w:val="001336D4"/>
    <w:rsid w:val="001375BE"/>
    <w:rsid w:val="001377EE"/>
    <w:rsid w:val="00140115"/>
    <w:rsid w:val="00143653"/>
    <w:rsid w:val="00143B9F"/>
    <w:rsid w:val="00143E51"/>
    <w:rsid w:val="0014547C"/>
    <w:rsid w:val="0015023F"/>
    <w:rsid w:val="00150448"/>
    <w:rsid w:val="00150764"/>
    <w:rsid w:val="00163E2E"/>
    <w:rsid w:val="0017143F"/>
    <w:rsid w:val="0017322F"/>
    <w:rsid w:val="00182F84"/>
    <w:rsid w:val="0018771F"/>
    <w:rsid w:val="001A146F"/>
    <w:rsid w:val="001A2773"/>
    <w:rsid w:val="001A5989"/>
    <w:rsid w:val="001B2BBF"/>
    <w:rsid w:val="001B507B"/>
    <w:rsid w:val="001C0D07"/>
    <w:rsid w:val="001E1FD8"/>
    <w:rsid w:val="001F160F"/>
    <w:rsid w:val="001F6EAE"/>
    <w:rsid w:val="0020049B"/>
    <w:rsid w:val="00202763"/>
    <w:rsid w:val="00214C8E"/>
    <w:rsid w:val="0021635B"/>
    <w:rsid w:val="002273FA"/>
    <w:rsid w:val="00230BB2"/>
    <w:rsid w:val="0023356E"/>
    <w:rsid w:val="00235FC8"/>
    <w:rsid w:val="00240B08"/>
    <w:rsid w:val="0024413B"/>
    <w:rsid w:val="00260172"/>
    <w:rsid w:val="002644D6"/>
    <w:rsid w:val="00265D40"/>
    <w:rsid w:val="00272B58"/>
    <w:rsid w:val="002767CB"/>
    <w:rsid w:val="00276975"/>
    <w:rsid w:val="00283F5C"/>
    <w:rsid w:val="002847BA"/>
    <w:rsid w:val="00292C0F"/>
    <w:rsid w:val="0029795D"/>
    <w:rsid w:val="002A230C"/>
    <w:rsid w:val="002A3902"/>
    <w:rsid w:val="002A6250"/>
    <w:rsid w:val="002B145C"/>
    <w:rsid w:val="002B1B86"/>
    <w:rsid w:val="002B55DA"/>
    <w:rsid w:val="002D5715"/>
    <w:rsid w:val="002E546A"/>
    <w:rsid w:val="002E63A3"/>
    <w:rsid w:val="002F3FC9"/>
    <w:rsid w:val="00304BD9"/>
    <w:rsid w:val="00304CEE"/>
    <w:rsid w:val="00311BA9"/>
    <w:rsid w:val="00313F1C"/>
    <w:rsid w:val="00314EA9"/>
    <w:rsid w:val="003228A0"/>
    <w:rsid w:val="00331A02"/>
    <w:rsid w:val="00331D6D"/>
    <w:rsid w:val="00335501"/>
    <w:rsid w:val="00343B17"/>
    <w:rsid w:val="003446CE"/>
    <w:rsid w:val="003476F4"/>
    <w:rsid w:val="003534BE"/>
    <w:rsid w:val="00353CD4"/>
    <w:rsid w:val="003542F0"/>
    <w:rsid w:val="00355EEC"/>
    <w:rsid w:val="00363618"/>
    <w:rsid w:val="00365DEA"/>
    <w:rsid w:val="00366910"/>
    <w:rsid w:val="003716BE"/>
    <w:rsid w:val="003810B3"/>
    <w:rsid w:val="003813BF"/>
    <w:rsid w:val="00382AAF"/>
    <w:rsid w:val="00385C0C"/>
    <w:rsid w:val="00394BBD"/>
    <w:rsid w:val="003959B3"/>
    <w:rsid w:val="003A4AC2"/>
    <w:rsid w:val="003B2B7A"/>
    <w:rsid w:val="003B5F72"/>
    <w:rsid w:val="003C5E72"/>
    <w:rsid w:val="003D7BA6"/>
    <w:rsid w:val="003D7E7E"/>
    <w:rsid w:val="003E3BED"/>
    <w:rsid w:val="003E4AF9"/>
    <w:rsid w:val="003E74DC"/>
    <w:rsid w:val="003F110D"/>
    <w:rsid w:val="003F3671"/>
    <w:rsid w:val="004069E1"/>
    <w:rsid w:val="00411BA1"/>
    <w:rsid w:val="00411C65"/>
    <w:rsid w:val="00413F09"/>
    <w:rsid w:val="00417B13"/>
    <w:rsid w:val="004231A8"/>
    <w:rsid w:val="004233BC"/>
    <w:rsid w:val="0044612D"/>
    <w:rsid w:val="004521D9"/>
    <w:rsid w:val="00454711"/>
    <w:rsid w:val="004571B5"/>
    <w:rsid w:val="00461218"/>
    <w:rsid w:val="00461EB1"/>
    <w:rsid w:val="004645C5"/>
    <w:rsid w:val="004651F8"/>
    <w:rsid w:val="00466EE1"/>
    <w:rsid w:val="00467676"/>
    <w:rsid w:val="00474EF2"/>
    <w:rsid w:val="00476A8A"/>
    <w:rsid w:val="00477F16"/>
    <w:rsid w:val="00487C04"/>
    <w:rsid w:val="004929DD"/>
    <w:rsid w:val="004A6891"/>
    <w:rsid w:val="004B33EF"/>
    <w:rsid w:val="004B3A47"/>
    <w:rsid w:val="004C4BA1"/>
    <w:rsid w:val="004C5C14"/>
    <w:rsid w:val="004D3F0E"/>
    <w:rsid w:val="004D5BAD"/>
    <w:rsid w:val="004E1E26"/>
    <w:rsid w:val="004E29AA"/>
    <w:rsid w:val="004F2774"/>
    <w:rsid w:val="0050230C"/>
    <w:rsid w:val="00505152"/>
    <w:rsid w:val="0050648D"/>
    <w:rsid w:val="00515803"/>
    <w:rsid w:val="00516BB1"/>
    <w:rsid w:val="00524592"/>
    <w:rsid w:val="005271F6"/>
    <w:rsid w:val="00532A7D"/>
    <w:rsid w:val="00533D2E"/>
    <w:rsid w:val="005345CA"/>
    <w:rsid w:val="0053583A"/>
    <w:rsid w:val="00550BCD"/>
    <w:rsid w:val="005629CA"/>
    <w:rsid w:val="00562B1A"/>
    <w:rsid w:val="005672B3"/>
    <w:rsid w:val="005703F0"/>
    <w:rsid w:val="00582056"/>
    <w:rsid w:val="0058333F"/>
    <w:rsid w:val="0058733E"/>
    <w:rsid w:val="00594EE1"/>
    <w:rsid w:val="005952CC"/>
    <w:rsid w:val="005956E5"/>
    <w:rsid w:val="00596FE3"/>
    <w:rsid w:val="005A14B9"/>
    <w:rsid w:val="005A7DC7"/>
    <w:rsid w:val="005B0101"/>
    <w:rsid w:val="005B1D8D"/>
    <w:rsid w:val="005B31EE"/>
    <w:rsid w:val="005B732F"/>
    <w:rsid w:val="005C0C99"/>
    <w:rsid w:val="005D0B49"/>
    <w:rsid w:val="005D2263"/>
    <w:rsid w:val="005D2C74"/>
    <w:rsid w:val="005D5314"/>
    <w:rsid w:val="005D7868"/>
    <w:rsid w:val="005E141B"/>
    <w:rsid w:val="005E1901"/>
    <w:rsid w:val="005E38A1"/>
    <w:rsid w:val="00601539"/>
    <w:rsid w:val="00603C92"/>
    <w:rsid w:val="0061490A"/>
    <w:rsid w:val="00615439"/>
    <w:rsid w:val="00622AF9"/>
    <w:rsid w:val="00624E81"/>
    <w:rsid w:val="00626F1A"/>
    <w:rsid w:val="00643799"/>
    <w:rsid w:val="006445CC"/>
    <w:rsid w:val="0064789C"/>
    <w:rsid w:val="006531BF"/>
    <w:rsid w:val="00655E7E"/>
    <w:rsid w:val="00660417"/>
    <w:rsid w:val="0066588F"/>
    <w:rsid w:val="00680798"/>
    <w:rsid w:val="006810B4"/>
    <w:rsid w:val="00681C4F"/>
    <w:rsid w:val="006832C7"/>
    <w:rsid w:val="00684472"/>
    <w:rsid w:val="006860DD"/>
    <w:rsid w:val="00690594"/>
    <w:rsid w:val="00691804"/>
    <w:rsid w:val="00693DB3"/>
    <w:rsid w:val="006B11E6"/>
    <w:rsid w:val="006B1B91"/>
    <w:rsid w:val="006B4441"/>
    <w:rsid w:val="006B6152"/>
    <w:rsid w:val="006B6526"/>
    <w:rsid w:val="006C223C"/>
    <w:rsid w:val="006C27E4"/>
    <w:rsid w:val="006C2EA9"/>
    <w:rsid w:val="006C60ED"/>
    <w:rsid w:val="006D458B"/>
    <w:rsid w:val="006D728F"/>
    <w:rsid w:val="006D736E"/>
    <w:rsid w:val="006E35BE"/>
    <w:rsid w:val="006E7941"/>
    <w:rsid w:val="006F0374"/>
    <w:rsid w:val="006F37F6"/>
    <w:rsid w:val="006F3818"/>
    <w:rsid w:val="00702676"/>
    <w:rsid w:val="0070753F"/>
    <w:rsid w:val="00713ED1"/>
    <w:rsid w:val="007310E9"/>
    <w:rsid w:val="00740CB9"/>
    <w:rsid w:val="0074250E"/>
    <w:rsid w:val="00743027"/>
    <w:rsid w:val="00745BAE"/>
    <w:rsid w:val="0075056A"/>
    <w:rsid w:val="0075587E"/>
    <w:rsid w:val="00757892"/>
    <w:rsid w:val="00761F5D"/>
    <w:rsid w:val="007636D8"/>
    <w:rsid w:val="007704EA"/>
    <w:rsid w:val="0077151E"/>
    <w:rsid w:val="007813FE"/>
    <w:rsid w:val="00781689"/>
    <w:rsid w:val="00782479"/>
    <w:rsid w:val="00784F3B"/>
    <w:rsid w:val="007862AA"/>
    <w:rsid w:val="00792CF0"/>
    <w:rsid w:val="00794829"/>
    <w:rsid w:val="007A4EAB"/>
    <w:rsid w:val="007A66D2"/>
    <w:rsid w:val="007B409F"/>
    <w:rsid w:val="007B45FF"/>
    <w:rsid w:val="007B4A43"/>
    <w:rsid w:val="007B5191"/>
    <w:rsid w:val="007D327E"/>
    <w:rsid w:val="007D6E03"/>
    <w:rsid w:val="007E054C"/>
    <w:rsid w:val="007E7B61"/>
    <w:rsid w:val="007F0543"/>
    <w:rsid w:val="007F295A"/>
    <w:rsid w:val="007F641C"/>
    <w:rsid w:val="007F6C90"/>
    <w:rsid w:val="00800CC3"/>
    <w:rsid w:val="008024BB"/>
    <w:rsid w:val="00802A71"/>
    <w:rsid w:val="00806689"/>
    <w:rsid w:val="0081312F"/>
    <w:rsid w:val="00822422"/>
    <w:rsid w:val="008247D6"/>
    <w:rsid w:val="00831B03"/>
    <w:rsid w:val="008344F4"/>
    <w:rsid w:val="008371F5"/>
    <w:rsid w:val="00843F78"/>
    <w:rsid w:val="00855A6E"/>
    <w:rsid w:val="008578EF"/>
    <w:rsid w:val="00866276"/>
    <w:rsid w:val="00866FE2"/>
    <w:rsid w:val="00876CB2"/>
    <w:rsid w:val="00880DD6"/>
    <w:rsid w:val="00885B4A"/>
    <w:rsid w:val="00885FA8"/>
    <w:rsid w:val="0088641D"/>
    <w:rsid w:val="00890EAA"/>
    <w:rsid w:val="008B56FA"/>
    <w:rsid w:val="008C2BAF"/>
    <w:rsid w:val="008D1356"/>
    <w:rsid w:val="008E2956"/>
    <w:rsid w:val="008E5852"/>
    <w:rsid w:val="008F5381"/>
    <w:rsid w:val="008F53CD"/>
    <w:rsid w:val="008F639D"/>
    <w:rsid w:val="008F6EBD"/>
    <w:rsid w:val="00902BE3"/>
    <w:rsid w:val="00903025"/>
    <w:rsid w:val="00904FBE"/>
    <w:rsid w:val="00915431"/>
    <w:rsid w:val="00920EC9"/>
    <w:rsid w:val="009255F2"/>
    <w:rsid w:val="00926BBB"/>
    <w:rsid w:val="00931AB1"/>
    <w:rsid w:val="009364FE"/>
    <w:rsid w:val="009451E7"/>
    <w:rsid w:val="00945A69"/>
    <w:rsid w:val="00955700"/>
    <w:rsid w:val="00955BC4"/>
    <w:rsid w:val="00955BE7"/>
    <w:rsid w:val="00956254"/>
    <w:rsid w:val="00956698"/>
    <w:rsid w:val="00960F45"/>
    <w:rsid w:val="009619F4"/>
    <w:rsid w:val="0096419D"/>
    <w:rsid w:val="009660D4"/>
    <w:rsid w:val="00967FB7"/>
    <w:rsid w:val="00970B2D"/>
    <w:rsid w:val="00977418"/>
    <w:rsid w:val="00980FC6"/>
    <w:rsid w:val="0098522F"/>
    <w:rsid w:val="009870C5"/>
    <w:rsid w:val="00987676"/>
    <w:rsid w:val="00994197"/>
    <w:rsid w:val="00995CDA"/>
    <w:rsid w:val="00996A72"/>
    <w:rsid w:val="00997FD2"/>
    <w:rsid w:val="009A42DF"/>
    <w:rsid w:val="009A4475"/>
    <w:rsid w:val="009A5EA0"/>
    <w:rsid w:val="009B003D"/>
    <w:rsid w:val="009B0736"/>
    <w:rsid w:val="009B7E6E"/>
    <w:rsid w:val="009C19E7"/>
    <w:rsid w:val="009C1DF4"/>
    <w:rsid w:val="009C2256"/>
    <w:rsid w:val="009C26EC"/>
    <w:rsid w:val="009E3F43"/>
    <w:rsid w:val="009E47C8"/>
    <w:rsid w:val="009E55A3"/>
    <w:rsid w:val="009E724F"/>
    <w:rsid w:val="009F6CB1"/>
    <w:rsid w:val="009F7AAC"/>
    <w:rsid w:val="00A132B3"/>
    <w:rsid w:val="00A14D22"/>
    <w:rsid w:val="00A153C2"/>
    <w:rsid w:val="00A20BAE"/>
    <w:rsid w:val="00A26805"/>
    <w:rsid w:val="00A321E5"/>
    <w:rsid w:val="00A3285D"/>
    <w:rsid w:val="00A4758C"/>
    <w:rsid w:val="00A51938"/>
    <w:rsid w:val="00A765A0"/>
    <w:rsid w:val="00A76844"/>
    <w:rsid w:val="00A85A06"/>
    <w:rsid w:val="00A85EB5"/>
    <w:rsid w:val="00A8774B"/>
    <w:rsid w:val="00A87F19"/>
    <w:rsid w:val="00A91BF9"/>
    <w:rsid w:val="00A96784"/>
    <w:rsid w:val="00AA3272"/>
    <w:rsid w:val="00AA4312"/>
    <w:rsid w:val="00AA73F5"/>
    <w:rsid w:val="00AB1D06"/>
    <w:rsid w:val="00AC1999"/>
    <w:rsid w:val="00AC1CC9"/>
    <w:rsid w:val="00AC3B6E"/>
    <w:rsid w:val="00AC6172"/>
    <w:rsid w:val="00AD4C17"/>
    <w:rsid w:val="00AE07B6"/>
    <w:rsid w:val="00AE5FCF"/>
    <w:rsid w:val="00AE6631"/>
    <w:rsid w:val="00AF05E9"/>
    <w:rsid w:val="00AF197F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2A6D"/>
    <w:rsid w:val="00B5610F"/>
    <w:rsid w:val="00B60852"/>
    <w:rsid w:val="00B63FBE"/>
    <w:rsid w:val="00B80758"/>
    <w:rsid w:val="00B81956"/>
    <w:rsid w:val="00B838BE"/>
    <w:rsid w:val="00B86445"/>
    <w:rsid w:val="00B90EE2"/>
    <w:rsid w:val="00B950CE"/>
    <w:rsid w:val="00B9784F"/>
    <w:rsid w:val="00BA34F6"/>
    <w:rsid w:val="00BA3EE4"/>
    <w:rsid w:val="00BA3F3C"/>
    <w:rsid w:val="00BA52F1"/>
    <w:rsid w:val="00BD0749"/>
    <w:rsid w:val="00BD3A57"/>
    <w:rsid w:val="00BE2D80"/>
    <w:rsid w:val="00BE7880"/>
    <w:rsid w:val="00BF11DB"/>
    <w:rsid w:val="00BF4193"/>
    <w:rsid w:val="00BF5F7D"/>
    <w:rsid w:val="00C0188F"/>
    <w:rsid w:val="00C0703E"/>
    <w:rsid w:val="00C1125B"/>
    <w:rsid w:val="00C16171"/>
    <w:rsid w:val="00C20674"/>
    <w:rsid w:val="00C24AE4"/>
    <w:rsid w:val="00C2792E"/>
    <w:rsid w:val="00C30AF9"/>
    <w:rsid w:val="00C3533C"/>
    <w:rsid w:val="00C379F5"/>
    <w:rsid w:val="00C50679"/>
    <w:rsid w:val="00C5293F"/>
    <w:rsid w:val="00C55473"/>
    <w:rsid w:val="00C726CB"/>
    <w:rsid w:val="00C73F33"/>
    <w:rsid w:val="00C761AE"/>
    <w:rsid w:val="00C80DD2"/>
    <w:rsid w:val="00C8370E"/>
    <w:rsid w:val="00C878E6"/>
    <w:rsid w:val="00C87C7B"/>
    <w:rsid w:val="00C90F2B"/>
    <w:rsid w:val="00C92B82"/>
    <w:rsid w:val="00C94DF6"/>
    <w:rsid w:val="00CA01D6"/>
    <w:rsid w:val="00CA3D76"/>
    <w:rsid w:val="00CA4605"/>
    <w:rsid w:val="00CA70B3"/>
    <w:rsid w:val="00CB016B"/>
    <w:rsid w:val="00CC0C4F"/>
    <w:rsid w:val="00CC0EA5"/>
    <w:rsid w:val="00CC32C9"/>
    <w:rsid w:val="00CC524E"/>
    <w:rsid w:val="00CC62B4"/>
    <w:rsid w:val="00CD0978"/>
    <w:rsid w:val="00CD24AF"/>
    <w:rsid w:val="00CE06C5"/>
    <w:rsid w:val="00CF3E23"/>
    <w:rsid w:val="00D045FC"/>
    <w:rsid w:val="00D10ADF"/>
    <w:rsid w:val="00D23BCB"/>
    <w:rsid w:val="00D368CC"/>
    <w:rsid w:val="00D434A6"/>
    <w:rsid w:val="00D515E6"/>
    <w:rsid w:val="00D576FA"/>
    <w:rsid w:val="00D61061"/>
    <w:rsid w:val="00D625BB"/>
    <w:rsid w:val="00D66A43"/>
    <w:rsid w:val="00D67B9D"/>
    <w:rsid w:val="00D71F48"/>
    <w:rsid w:val="00D73219"/>
    <w:rsid w:val="00D749AE"/>
    <w:rsid w:val="00D80F9B"/>
    <w:rsid w:val="00D87D7D"/>
    <w:rsid w:val="00D92F21"/>
    <w:rsid w:val="00D95A3E"/>
    <w:rsid w:val="00D96343"/>
    <w:rsid w:val="00DA1595"/>
    <w:rsid w:val="00DA56AF"/>
    <w:rsid w:val="00DB19BB"/>
    <w:rsid w:val="00DB36A8"/>
    <w:rsid w:val="00DB36B9"/>
    <w:rsid w:val="00DB3B61"/>
    <w:rsid w:val="00DC3D91"/>
    <w:rsid w:val="00DD054D"/>
    <w:rsid w:val="00DD219D"/>
    <w:rsid w:val="00DD2F90"/>
    <w:rsid w:val="00DD385D"/>
    <w:rsid w:val="00DD40C8"/>
    <w:rsid w:val="00DD4AA0"/>
    <w:rsid w:val="00DD5A32"/>
    <w:rsid w:val="00DD7F1B"/>
    <w:rsid w:val="00DE36AC"/>
    <w:rsid w:val="00DE50E7"/>
    <w:rsid w:val="00DF0E58"/>
    <w:rsid w:val="00DF4DDC"/>
    <w:rsid w:val="00E03153"/>
    <w:rsid w:val="00E122EC"/>
    <w:rsid w:val="00E1265D"/>
    <w:rsid w:val="00E21647"/>
    <w:rsid w:val="00E23B60"/>
    <w:rsid w:val="00E358A7"/>
    <w:rsid w:val="00E40420"/>
    <w:rsid w:val="00E421F5"/>
    <w:rsid w:val="00E50A9F"/>
    <w:rsid w:val="00E53C76"/>
    <w:rsid w:val="00E579C8"/>
    <w:rsid w:val="00E610B3"/>
    <w:rsid w:val="00E61BF9"/>
    <w:rsid w:val="00E659DB"/>
    <w:rsid w:val="00E669D3"/>
    <w:rsid w:val="00E6728A"/>
    <w:rsid w:val="00E70245"/>
    <w:rsid w:val="00E70AE3"/>
    <w:rsid w:val="00E7232D"/>
    <w:rsid w:val="00E72432"/>
    <w:rsid w:val="00E731DF"/>
    <w:rsid w:val="00E735A7"/>
    <w:rsid w:val="00E75DA5"/>
    <w:rsid w:val="00E76623"/>
    <w:rsid w:val="00E77141"/>
    <w:rsid w:val="00E81486"/>
    <w:rsid w:val="00E86F34"/>
    <w:rsid w:val="00E8707E"/>
    <w:rsid w:val="00E87BF4"/>
    <w:rsid w:val="00EA102C"/>
    <w:rsid w:val="00EA2ED6"/>
    <w:rsid w:val="00EB142E"/>
    <w:rsid w:val="00EB2099"/>
    <w:rsid w:val="00EB3599"/>
    <w:rsid w:val="00EC5C63"/>
    <w:rsid w:val="00EC5DE8"/>
    <w:rsid w:val="00ED147C"/>
    <w:rsid w:val="00ED289C"/>
    <w:rsid w:val="00ED28DB"/>
    <w:rsid w:val="00ED4A93"/>
    <w:rsid w:val="00ED612A"/>
    <w:rsid w:val="00ED6E06"/>
    <w:rsid w:val="00EE02B2"/>
    <w:rsid w:val="00EE0755"/>
    <w:rsid w:val="00EE5DF6"/>
    <w:rsid w:val="00EE6728"/>
    <w:rsid w:val="00EE6A37"/>
    <w:rsid w:val="00EF03C4"/>
    <w:rsid w:val="00EF6B2E"/>
    <w:rsid w:val="00F03D30"/>
    <w:rsid w:val="00F0468C"/>
    <w:rsid w:val="00F07AB9"/>
    <w:rsid w:val="00F112A5"/>
    <w:rsid w:val="00F15538"/>
    <w:rsid w:val="00F20CD8"/>
    <w:rsid w:val="00F21BEB"/>
    <w:rsid w:val="00F222EC"/>
    <w:rsid w:val="00F24FEA"/>
    <w:rsid w:val="00F27751"/>
    <w:rsid w:val="00F46400"/>
    <w:rsid w:val="00F50133"/>
    <w:rsid w:val="00F575D3"/>
    <w:rsid w:val="00F62B11"/>
    <w:rsid w:val="00F6411C"/>
    <w:rsid w:val="00F64E78"/>
    <w:rsid w:val="00F71BD1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FF1"/>
    <w:rsid w:val="00FB35E9"/>
    <w:rsid w:val="00FB56CE"/>
    <w:rsid w:val="00FB723D"/>
    <w:rsid w:val="00FB787C"/>
    <w:rsid w:val="00FD0E20"/>
    <w:rsid w:val="00FD2FCA"/>
    <w:rsid w:val="00FD6CAC"/>
    <w:rsid w:val="00FD7AEE"/>
    <w:rsid w:val="00FE123E"/>
    <w:rsid w:val="00FE4CF0"/>
    <w:rsid w:val="00FE5B4E"/>
    <w:rsid w:val="00FF04BD"/>
    <w:rsid w:val="00FF14CD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07F4EB8-90DD-492E-9B1C-2C77D5D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6706-BB41-4161-97F4-1BC795F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Kingsley, Matthew</cp:lastModifiedBy>
  <cp:revision>3</cp:revision>
  <cp:lastPrinted>2018-10-02T15:19:00Z</cp:lastPrinted>
  <dcterms:created xsi:type="dcterms:W3CDTF">2018-10-02T22:11:00Z</dcterms:created>
  <dcterms:modified xsi:type="dcterms:W3CDTF">2018-10-04T21:27:00Z</dcterms:modified>
</cp:coreProperties>
</file>